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FC975" w14:textId="6465E3EB" w:rsidR="00D03823" w:rsidRPr="00521439" w:rsidRDefault="00447278" w:rsidP="001066F6">
      <w:pPr>
        <w:spacing w:line="240" w:lineRule="auto"/>
        <w:contextualSpacing/>
        <w:rPr>
          <w:rFonts w:ascii="Gotham Bold" w:hAnsi="Gotham Bold"/>
          <w:bCs/>
          <w:sz w:val="28"/>
          <w:szCs w:val="28"/>
        </w:rPr>
      </w:pPr>
      <w:r w:rsidRPr="00521439">
        <w:rPr>
          <w:rFonts w:ascii="Gotham Bold" w:hAnsi="Gotham Bold"/>
          <w:bCs/>
          <w:sz w:val="28"/>
          <w:szCs w:val="28"/>
        </w:rPr>
        <w:t xml:space="preserve">REQUEST FOR </w:t>
      </w:r>
      <w:r w:rsidR="005B2826">
        <w:rPr>
          <w:rFonts w:ascii="Gotham Bold" w:hAnsi="Gotham Bold"/>
          <w:bCs/>
          <w:sz w:val="28"/>
          <w:szCs w:val="28"/>
        </w:rPr>
        <w:t>QUALIFICATIONS</w:t>
      </w:r>
      <w:r w:rsidR="00535B31" w:rsidRPr="00521439">
        <w:rPr>
          <w:rFonts w:ascii="Gotham Bold" w:hAnsi="Gotham Bold"/>
          <w:bCs/>
          <w:sz w:val="28"/>
          <w:szCs w:val="28"/>
        </w:rPr>
        <w:t xml:space="preserve"> FOR</w:t>
      </w:r>
    </w:p>
    <w:p w14:paraId="42903837" w14:textId="275F4F6F" w:rsidR="00235D4C" w:rsidRPr="00521439" w:rsidRDefault="0035511D" w:rsidP="001066F6">
      <w:pPr>
        <w:spacing w:line="240" w:lineRule="auto"/>
        <w:contextualSpacing/>
        <w:rPr>
          <w:rFonts w:ascii="Gotham Bold" w:hAnsi="Gotham Bold"/>
          <w:bCs/>
          <w:sz w:val="28"/>
          <w:szCs w:val="28"/>
        </w:rPr>
      </w:pPr>
      <w:r>
        <w:rPr>
          <w:rFonts w:ascii="Gotham Bold" w:hAnsi="Gotham Bold"/>
          <w:bCs/>
          <w:sz w:val="28"/>
          <w:szCs w:val="28"/>
        </w:rPr>
        <w:t>COMPREHENSIVE LEGAL SERVICES</w:t>
      </w:r>
    </w:p>
    <w:p w14:paraId="31C95DFD" w14:textId="77777777" w:rsidR="0086100C" w:rsidRPr="00C2710C" w:rsidRDefault="0095025B" w:rsidP="001066F6">
      <w:pPr>
        <w:spacing w:line="240" w:lineRule="auto"/>
        <w:contextualSpacing/>
        <w:rPr>
          <w:rFonts w:ascii="Gotham Book" w:hAnsi="Gotham Book"/>
          <w:bCs/>
          <w:sz w:val="24"/>
          <w:szCs w:val="24"/>
        </w:rPr>
      </w:pPr>
      <w:r>
        <w:rPr>
          <w:rFonts w:ascii="Gotham Medium" w:hAnsi="Gotham Medium"/>
          <w:sz w:val="24"/>
          <w:szCs w:val="24"/>
        </w:rPr>
        <w:br/>
      </w:r>
    </w:p>
    <w:p w14:paraId="15277BBE" w14:textId="2FA04AFC" w:rsidR="000B168F" w:rsidRPr="00C2710C" w:rsidRDefault="00447278" w:rsidP="001066F6">
      <w:pPr>
        <w:spacing w:line="240" w:lineRule="auto"/>
        <w:contextualSpacing/>
        <w:rPr>
          <w:rFonts w:ascii="Gotham Book" w:hAnsi="Gotham Book"/>
          <w:bCs/>
          <w:sz w:val="24"/>
          <w:szCs w:val="24"/>
        </w:rPr>
      </w:pPr>
      <w:r w:rsidRPr="00521439">
        <w:rPr>
          <w:rFonts w:ascii="Gotham Bold" w:hAnsi="Gotham Bold"/>
          <w:bCs/>
          <w:sz w:val="24"/>
          <w:szCs w:val="24"/>
        </w:rPr>
        <w:t>SUBMITTAL DUE DATE:</w:t>
      </w:r>
      <w:r w:rsidRPr="00EE4A6A">
        <w:rPr>
          <w:rFonts w:ascii="Gotham Book" w:hAnsi="Gotham Book"/>
          <w:b/>
          <w:bCs/>
          <w:sz w:val="24"/>
          <w:szCs w:val="24"/>
        </w:rPr>
        <w:t xml:space="preserve"> </w:t>
      </w:r>
      <w:r w:rsidR="00535B31" w:rsidRPr="00EE4A6A">
        <w:rPr>
          <w:rFonts w:ascii="Gotham Book" w:hAnsi="Gotham Book"/>
          <w:b/>
          <w:bCs/>
          <w:sz w:val="24"/>
          <w:szCs w:val="24"/>
        </w:rPr>
        <w:tab/>
      </w:r>
      <w:r w:rsidR="00AA6654">
        <w:rPr>
          <w:rFonts w:ascii="Gotham Bold" w:hAnsi="Gotham Bold"/>
          <w:bCs/>
          <w:sz w:val="24"/>
          <w:szCs w:val="24"/>
        </w:rPr>
        <w:t xml:space="preserve">October </w:t>
      </w:r>
      <w:r w:rsidR="00D70C97">
        <w:rPr>
          <w:rFonts w:ascii="Gotham Bold" w:hAnsi="Gotham Bold"/>
          <w:bCs/>
          <w:sz w:val="24"/>
          <w:szCs w:val="24"/>
        </w:rPr>
        <w:t>2</w:t>
      </w:r>
      <w:r w:rsidR="00367221">
        <w:rPr>
          <w:rFonts w:ascii="Gotham Bold" w:hAnsi="Gotham Bold"/>
          <w:bCs/>
          <w:sz w:val="24"/>
          <w:szCs w:val="24"/>
        </w:rPr>
        <w:t>6</w:t>
      </w:r>
      <w:r w:rsidR="00357030">
        <w:rPr>
          <w:rFonts w:ascii="Gotham Bold" w:hAnsi="Gotham Bold"/>
          <w:bCs/>
          <w:sz w:val="24"/>
          <w:szCs w:val="24"/>
        </w:rPr>
        <w:t>,</w:t>
      </w:r>
      <w:r w:rsidR="00AB2E07">
        <w:rPr>
          <w:rFonts w:ascii="Gotham Bold" w:hAnsi="Gotham Bold"/>
          <w:bCs/>
          <w:sz w:val="24"/>
          <w:szCs w:val="24"/>
        </w:rPr>
        <w:t xml:space="preserve"> 202</w:t>
      </w:r>
      <w:r w:rsidR="00636E84">
        <w:rPr>
          <w:rFonts w:ascii="Gotham Bold" w:hAnsi="Gotham Bold"/>
          <w:bCs/>
          <w:sz w:val="24"/>
          <w:szCs w:val="24"/>
        </w:rPr>
        <w:t>6</w:t>
      </w:r>
    </w:p>
    <w:p w14:paraId="26C2F0C8" w14:textId="57D9FC46" w:rsidR="00447278" w:rsidRPr="00C2710C" w:rsidRDefault="00447278" w:rsidP="001066F6">
      <w:pPr>
        <w:spacing w:line="240" w:lineRule="auto"/>
        <w:ind w:left="2880" w:firstLine="720"/>
        <w:contextualSpacing/>
        <w:rPr>
          <w:rFonts w:ascii="Gotham Book" w:hAnsi="Gotham Book"/>
          <w:bCs/>
          <w:sz w:val="24"/>
          <w:szCs w:val="24"/>
        </w:rPr>
      </w:pPr>
      <w:r w:rsidRPr="00C2710C">
        <w:rPr>
          <w:rFonts w:ascii="Gotham Book" w:hAnsi="Gotham Book"/>
          <w:bCs/>
          <w:sz w:val="24"/>
          <w:szCs w:val="24"/>
        </w:rPr>
        <w:t>4:</w:t>
      </w:r>
      <w:r w:rsidR="00701081" w:rsidRPr="00C2710C">
        <w:rPr>
          <w:rFonts w:ascii="Gotham Book" w:hAnsi="Gotham Book"/>
          <w:bCs/>
          <w:sz w:val="24"/>
          <w:szCs w:val="24"/>
        </w:rPr>
        <w:t>0</w:t>
      </w:r>
      <w:r w:rsidRPr="00C2710C">
        <w:rPr>
          <w:rFonts w:ascii="Gotham Book" w:hAnsi="Gotham Book"/>
          <w:bCs/>
          <w:sz w:val="24"/>
          <w:szCs w:val="24"/>
        </w:rPr>
        <w:t>0</w:t>
      </w:r>
      <w:r w:rsidR="001432AC" w:rsidRPr="00C2710C">
        <w:rPr>
          <w:rFonts w:ascii="Gotham Book" w:hAnsi="Gotham Book"/>
          <w:bCs/>
          <w:sz w:val="24"/>
          <w:szCs w:val="24"/>
        </w:rPr>
        <w:t>p</w:t>
      </w:r>
      <w:r w:rsidR="00C9262C">
        <w:rPr>
          <w:rFonts w:ascii="Gotham Book" w:hAnsi="Gotham Book"/>
          <w:bCs/>
          <w:sz w:val="24"/>
          <w:szCs w:val="24"/>
        </w:rPr>
        <w:t>m</w:t>
      </w:r>
      <w:r w:rsidR="000B168F" w:rsidRPr="00C2710C">
        <w:rPr>
          <w:rFonts w:ascii="Gotham Book" w:hAnsi="Gotham Book"/>
          <w:bCs/>
          <w:sz w:val="24"/>
          <w:szCs w:val="24"/>
        </w:rPr>
        <w:t xml:space="preserve"> Central Time</w:t>
      </w:r>
    </w:p>
    <w:p w14:paraId="1F9BEA72" w14:textId="77777777" w:rsidR="000B168F" w:rsidRPr="00C2710C" w:rsidRDefault="000B168F" w:rsidP="001066F6">
      <w:pPr>
        <w:spacing w:line="240" w:lineRule="auto"/>
        <w:ind w:left="2880" w:firstLine="720"/>
        <w:contextualSpacing/>
        <w:rPr>
          <w:rFonts w:ascii="Gotham Book" w:hAnsi="Gotham Book"/>
          <w:bCs/>
          <w:sz w:val="24"/>
          <w:szCs w:val="24"/>
        </w:rPr>
      </w:pPr>
    </w:p>
    <w:p w14:paraId="3B7DDD53" w14:textId="52710B5C" w:rsidR="0086100C" w:rsidRPr="00C2710C" w:rsidRDefault="00447278" w:rsidP="001432AC">
      <w:pPr>
        <w:spacing w:line="240" w:lineRule="auto"/>
        <w:ind w:left="3600" w:hanging="3600"/>
        <w:contextualSpacing/>
        <w:rPr>
          <w:rFonts w:ascii="Gotham Book" w:hAnsi="Gotham Book"/>
          <w:bCs/>
          <w:sz w:val="24"/>
          <w:szCs w:val="24"/>
        </w:rPr>
      </w:pPr>
      <w:r w:rsidRPr="00521439">
        <w:rPr>
          <w:rFonts w:ascii="Gotham Bold" w:hAnsi="Gotham Bold"/>
          <w:bCs/>
          <w:sz w:val="24"/>
          <w:szCs w:val="24"/>
        </w:rPr>
        <w:t>SUBMITTAL LOCATION:</w:t>
      </w:r>
      <w:r w:rsidRPr="00C2710C">
        <w:rPr>
          <w:rFonts w:ascii="Gotham Medium" w:hAnsi="Gotham Medium"/>
          <w:bCs/>
          <w:sz w:val="24"/>
          <w:szCs w:val="24"/>
        </w:rPr>
        <w:t xml:space="preserve"> </w:t>
      </w:r>
      <w:r w:rsidR="00535B31" w:rsidRPr="00C2710C">
        <w:rPr>
          <w:rFonts w:ascii="Gotham Book" w:hAnsi="Gotham Book"/>
          <w:b/>
          <w:bCs/>
          <w:sz w:val="24"/>
          <w:szCs w:val="24"/>
        </w:rPr>
        <w:tab/>
      </w:r>
      <w:hyperlink r:id="rId11" w:history="1">
        <w:r w:rsidR="006347D8" w:rsidRPr="00415360">
          <w:rPr>
            <w:rStyle w:val="Hyperlink"/>
            <w:rFonts w:ascii="Gotham Book" w:hAnsi="Gotham Book"/>
            <w:b/>
            <w:bCs/>
            <w:sz w:val="24"/>
            <w:szCs w:val="24"/>
          </w:rPr>
          <w:t>https://greatriversgreenway.org/vendors/</w:t>
        </w:r>
      </w:hyperlink>
      <w:r w:rsidR="00545BD4">
        <w:rPr>
          <w:rFonts w:ascii="Gotham Book" w:hAnsi="Gotham Book"/>
          <w:b/>
          <w:bCs/>
          <w:sz w:val="24"/>
          <w:szCs w:val="24"/>
        </w:rPr>
        <w:br/>
      </w:r>
      <w:r w:rsidR="00FF2717" w:rsidRPr="00FF2717">
        <w:rPr>
          <w:rFonts w:ascii="Gotham Book" w:hAnsi="Gotham Book"/>
          <w:bCs/>
          <w:sz w:val="20"/>
          <w:szCs w:val="20"/>
        </w:rPr>
        <w:t>Register online to receive upload link and other instructions.</w:t>
      </w:r>
      <w:r w:rsidR="00FF2717">
        <w:rPr>
          <w:rFonts w:ascii="Gotham Book" w:hAnsi="Gotham Book"/>
          <w:bCs/>
          <w:sz w:val="20"/>
          <w:szCs w:val="20"/>
        </w:rPr>
        <w:t xml:space="preserve"> </w:t>
      </w:r>
      <w:r w:rsidR="00F31B5F">
        <w:rPr>
          <w:rFonts w:ascii="Gotham Book" w:hAnsi="Gotham Book"/>
          <w:bCs/>
          <w:sz w:val="20"/>
          <w:szCs w:val="20"/>
        </w:rPr>
        <w:t xml:space="preserve"> </w:t>
      </w:r>
      <w:r w:rsidR="00FF2717" w:rsidRPr="00FF2717">
        <w:rPr>
          <w:rFonts w:ascii="Gotham Book" w:hAnsi="Gotham Book"/>
          <w:bCs/>
          <w:sz w:val="20"/>
          <w:szCs w:val="20"/>
        </w:rPr>
        <w:t>Submit qualifications in .PDF format only.</w:t>
      </w:r>
    </w:p>
    <w:p w14:paraId="66A07EAF" w14:textId="77777777" w:rsidR="000B168F" w:rsidRPr="00C2710C" w:rsidRDefault="000B168F" w:rsidP="001066F6">
      <w:pPr>
        <w:spacing w:line="240" w:lineRule="auto"/>
        <w:ind w:left="2880" w:firstLine="720"/>
        <w:contextualSpacing/>
        <w:rPr>
          <w:rFonts w:ascii="Gotham Book" w:hAnsi="Gotham Book"/>
          <w:bCs/>
          <w:sz w:val="24"/>
          <w:szCs w:val="24"/>
        </w:rPr>
      </w:pPr>
    </w:p>
    <w:p w14:paraId="3628EEFE" w14:textId="56F12BA3" w:rsidR="001D5DA6" w:rsidRPr="00521439" w:rsidRDefault="00FF2717" w:rsidP="002649E4">
      <w:pPr>
        <w:spacing w:after="0" w:line="240" w:lineRule="auto"/>
        <w:rPr>
          <w:rFonts w:ascii="Gotham Bold" w:hAnsi="Gotham Bold"/>
        </w:rPr>
      </w:pPr>
      <w:r w:rsidRPr="00521439">
        <w:rPr>
          <w:rFonts w:ascii="Gotham Bold" w:hAnsi="Gotham Bold"/>
        </w:rPr>
        <w:t>P</w:t>
      </w:r>
      <w:r w:rsidR="0035511D">
        <w:rPr>
          <w:rFonts w:ascii="Gotham Bold" w:hAnsi="Gotham Bold"/>
        </w:rPr>
        <w:t>URPOSE</w:t>
      </w:r>
    </w:p>
    <w:p w14:paraId="5B6563EF" w14:textId="77777777" w:rsidR="00C2710C" w:rsidRDefault="00C2710C" w:rsidP="002649E4">
      <w:pPr>
        <w:spacing w:after="0" w:line="240" w:lineRule="auto"/>
        <w:rPr>
          <w:rFonts w:ascii="Gotham Book" w:hAnsi="Gotham Book"/>
          <w:sz w:val="20"/>
          <w:szCs w:val="20"/>
        </w:rPr>
      </w:pPr>
    </w:p>
    <w:p w14:paraId="5AE4D5DA" w14:textId="3FE6A687" w:rsidR="005F61ED" w:rsidRPr="000D7654" w:rsidRDefault="009F5544" w:rsidP="00C516B3">
      <w:pPr>
        <w:spacing w:after="0" w:line="240" w:lineRule="auto"/>
        <w:rPr>
          <w:rFonts w:ascii="Gotham Book" w:hAnsi="Gotham Book"/>
          <w:sz w:val="20"/>
          <w:szCs w:val="20"/>
        </w:rPr>
      </w:pPr>
      <w:r w:rsidRPr="009F5544">
        <w:rPr>
          <w:rFonts w:ascii="Gotham Book" w:hAnsi="Gotham Book"/>
          <w:sz w:val="20"/>
          <w:szCs w:val="20"/>
        </w:rPr>
        <w:t xml:space="preserve">Great Rivers Greenway </w:t>
      </w:r>
      <w:r w:rsidR="007C09FA">
        <w:rPr>
          <w:rFonts w:ascii="Gotham Book" w:hAnsi="Gotham Book"/>
          <w:sz w:val="20"/>
          <w:szCs w:val="20"/>
        </w:rPr>
        <w:t>(</w:t>
      </w:r>
      <w:r w:rsidR="000121DB">
        <w:rPr>
          <w:rFonts w:ascii="Gotham Book" w:hAnsi="Gotham Book"/>
          <w:sz w:val="20"/>
          <w:szCs w:val="20"/>
        </w:rPr>
        <w:t>“</w:t>
      </w:r>
      <w:r w:rsidR="007C09FA">
        <w:rPr>
          <w:rFonts w:ascii="Gotham Book" w:hAnsi="Gotham Book"/>
          <w:sz w:val="20"/>
          <w:szCs w:val="20"/>
        </w:rPr>
        <w:t>GRG</w:t>
      </w:r>
      <w:r w:rsidR="000121DB">
        <w:rPr>
          <w:rFonts w:ascii="Gotham Book" w:hAnsi="Gotham Book"/>
          <w:sz w:val="20"/>
          <w:szCs w:val="20"/>
        </w:rPr>
        <w:t>”</w:t>
      </w:r>
      <w:r w:rsidR="007C09FA">
        <w:rPr>
          <w:rFonts w:ascii="Gotham Book" w:hAnsi="Gotham Book"/>
          <w:sz w:val="20"/>
          <w:szCs w:val="20"/>
        </w:rPr>
        <w:t xml:space="preserve">) </w:t>
      </w:r>
      <w:r w:rsidR="00AB2E07">
        <w:rPr>
          <w:rFonts w:ascii="Gotham Book" w:hAnsi="Gotham Book"/>
          <w:sz w:val="20"/>
          <w:szCs w:val="20"/>
        </w:rPr>
        <w:t xml:space="preserve">requests </w:t>
      </w:r>
      <w:r w:rsidR="008A6D23">
        <w:rPr>
          <w:rFonts w:ascii="Gotham Book" w:hAnsi="Gotham Book"/>
          <w:sz w:val="20"/>
          <w:szCs w:val="20"/>
        </w:rPr>
        <w:t xml:space="preserve">submissions </w:t>
      </w:r>
      <w:r w:rsidR="00AB2E07">
        <w:rPr>
          <w:rFonts w:ascii="Gotham Book" w:hAnsi="Gotham Book"/>
          <w:sz w:val="20"/>
          <w:szCs w:val="20"/>
        </w:rPr>
        <w:t>from qualified</w:t>
      </w:r>
      <w:r w:rsidR="007A15F1">
        <w:rPr>
          <w:rFonts w:ascii="Gotham Book" w:hAnsi="Gotham Book"/>
          <w:sz w:val="20"/>
          <w:szCs w:val="20"/>
        </w:rPr>
        <w:t xml:space="preserve"> </w:t>
      </w:r>
      <w:r w:rsidR="0035511D">
        <w:rPr>
          <w:rFonts w:ascii="Gotham Book" w:hAnsi="Gotham Book"/>
          <w:sz w:val="20"/>
          <w:szCs w:val="20"/>
        </w:rPr>
        <w:t>l</w:t>
      </w:r>
      <w:r w:rsidR="00F37011">
        <w:rPr>
          <w:rFonts w:ascii="Gotham Book" w:hAnsi="Gotham Book"/>
          <w:sz w:val="20"/>
          <w:szCs w:val="20"/>
        </w:rPr>
        <w:t>aw firms</w:t>
      </w:r>
      <w:r w:rsidR="0035511D">
        <w:rPr>
          <w:rFonts w:ascii="Gotham Book" w:hAnsi="Gotham Book"/>
          <w:sz w:val="20"/>
          <w:szCs w:val="20"/>
        </w:rPr>
        <w:t xml:space="preserve"> </w:t>
      </w:r>
      <w:r w:rsidR="00C516B3">
        <w:rPr>
          <w:rFonts w:ascii="Gotham Book" w:hAnsi="Gotham Book"/>
          <w:sz w:val="20"/>
          <w:szCs w:val="20"/>
        </w:rPr>
        <w:t xml:space="preserve">to </w:t>
      </w:r>
      <w:r w:rsidR="0035511D">
        <w:rPr>
          <w:rFonts w:ascii="Gotham Book" w:hAnsi="Gotham Book"/>
          <w:sz w:val="20"/>
          <w:szCs w:val="20"/>
        </w:rPr>
        <w:t xml:space="preserve">provide comprehensive legal services </w:t>
      </w:r>
      <w:r w:rsidR="00F36908">
        <w:rPr>
          <w:rFonts w:ascii="Gotham Book" w:hAnsi="Gotham Book"/>
          <w:sz w:val="20"/>
          <w:szCs w:val="20"/>
        </w:rPr>
        <w:t>on an as-needed b</w:t>
      </w:r>
      <w:r w:rsidR="00627649">
        <w:rPr>
          <w:rFonts w:ascii="Gotham Book" w:hAnsi="Gotham Book"/>
          <w:sz w:val="20"/>
          <w:szCs w:val="20"/>
        </w:rPr>
        <w:t>eginning in</w:t>
      </w:r>
      <w:r w:rsidR="00F36908">
        <w:rPr>
          <w:rFonts w:ascii="Gotham Book" w:hAnsi="Gotham Book"/>
          <w:sz w:val="20"/>
          <w:szCs w:val="20"/>
        </w:rPr>
        <w:t xml:space="preserve"> 202</w:t>
      </w:r>
      <w:r w:rsidR="00636E84">
        <w:rPr>
          <w:rFonts w:ascii="Gotham Book" w:hAnsi="Gotham Book"/>
          <w:sz w:val="20"/>
          <w:szCs w:val="20"/>
        </w:rPr>
        <w:t>7</w:t>
      </w:r>
      <w:r w:rsidR="00F36908">
        <w:rPr>
          <w:rFonts w:ascii="Gotham Book" w:hAnsi="Gotham Book"/>
          <w:sz w:val="20"/>
          <w:szCs w:val="20"/>
        </w:rPr>
        <w:t xml:space="preserve"> with four successive options for GRG, at its sole discretion, to renew services for the years 202</w:t>
      </w:r>
      <w:r w:rsidR="00636E84">
        <w:rPr>
          <w:rFonts w:ascii="Gotham Book" w:hAnsi="Gotham Book"/>
          <w:sz w:val="20"/>
          <w:szCs w:val="20"/>
        </w:rPr>
        <w:t>8</w:t>
      </w:r>
      <w:r w:rsidR="00F36908">
        <w:rPr>
          <w:rFonts w:ascii="Gotham Book" w:hAnsi="Gotham Book"/>
          <w:sz w:val="20"/>
          <w:szCs w:val="20"/>
        </w:rPr>
        <w:t xml:space="preserve"> through and including 20</w:t>
      </w:r>
      <w:r w:rsidR="00636E84">
        <w:rPr>
          <w:rFonts w:ascii="Gotham Book" w:hAnsi="Gotham Book"/>
          <w:sz w:val="20"/>
          <w:szCs w:val="20"/>
        </w:rPr>
        <w:t>31</w:t>
      </w:r>
      <w:r w:rsidR="00F36908">
        <w:rPr>
          <w:rFonts w:ascii="Gotham Book" w:hAnsi="Gotham Book"/>
          <w:sz w:val="20"/>
          <w:szCs w:val="20"/>
        </w:rPr>
        <w:t>.</w:t>
      </w:r>
      <w:r w:rsidR="00C516B3">
        <w:rPr>
          <w:rFonts w:ascii="Gotham Book" w:hAnsi="Gotham Book"/>
          <w:sz w:val="20"/>
          <w:szCs w:val="20"/>
        </w:rPr>
        <w:t xml:space="preserve">  GRG does not have in-house counsel, so it is essential that the firm engaged for this work have substantial resources in a variety of practice areas (to be described more fully herein).</w:t>
      </w:r>
      <w:r w:rsidR="00D519E7">
        <w:rPr>
          <w:rFonts w:ascii="Gotham Book" w:hAnsi="Gotham Book"/>
          <w:sz w:val="20"/>
          <w:szCs w:val="20"/>
        </w:rPr>
        <w:t xml:space="preserve">  GRG may consider qualification of more than one firm, if needed, to either cover specific needs or to consider in the event of a conflict.  </w:t>
      </w:r>
    </w:p>
    <w:p w14:paraId="2F0C8512" w14:textId="77777777" w:rsidR="007C09FA" w:rsidRDefault="007C09FA" w:rsidP="007C09FA">
      <w:pPr>
        <w:spacing w:after="0" w:line="240" w:lineRule="auto"/>
        <w:rPr>
          <w:rFonts w:ascii="Gotham Book" w:hAnsi="Gotham Book"/>
          <w:sz w:val="20"/>
          <w:szCs w:val="20"/>
        </w:rPr>
      </w:pPr>
    </w:p>
    <w:p w14:paraId="397B765A" w14:textId="608AEF2D" w:rsidR="00FF2717" w:rsidRPr="00521439" w:rsidRDefault="00FF2717" w:rsidP="00FF2717">
      <w:pPr>
        <w:spacing w:after="0" w:line="240" w:lineRule="auto"/>
        <w:rPr>
          <w:rFonts w:ascii="Gotham Bold" w:hAnsi="Gotham Bold"/>
        </w:rPr>
      </w:pPr>
      <w:r w:rsidRPr="00521439">
        <w:rPr>
          <w:rFonts w:ascii="Gotham Bold" w:hAnsi="Gotham Bold"/>
        </w:rPr>
        <w:t xml:space="preserve">ANTICIPATED </w:t>
      </w:r>
      <w:r w:rsidR="00273A11">
        <w:rPr>
          <w:rFonts w:ascii="Gotham Bold" w:hAnsi="Gotham Bold"/>
        </w:rPr>
        <w:t xml:space="preserve">PROCUREMENT </w:t>
      </w:r>
      <w:r w:rsidRPr="00521439">
        <w:rPr>
          <w:rFonts w:ascii="Gotham Bold" w:hAnsi="Gotham Bold"/>
        </w:rPr>
        <w:t>SCHEDULE</w:t>
      </w:r>
    </w:p>
    <w:p w14:paraId="50783715" w14:textId="77777777" w:rsidR="00FF2717" w:rsidRDefault="00FF2717" w:rsidP="00FF2717">
      <w:pPr>
        <w:spacing w:after="0" w:line="240" w:lineRule="auto"/>
        <w:rPr>
          <w:rFonts w:ascii="Gotham Book" w:hAnsi="Gotham Book"/>
          <w:sz w:val="20"/>
          <w:szCs w:val="20"/>
        </w:rPr>
      </w:pPr>
    </w:p>
    <w:p w14:paraId="2EE5F90C" w14:textId="00733D92" w:rsidR="00FF2717" w:rsidRDefault="00C516B3" w:rsidP="007A5769">
      <w:pPr>
        <w:tabs>
          <w:tab w:val="left" w:pos="2520"/>
        </w:tabs>
        <w:spacing w:before="120" w:after="0" w:line="240" w:lineRule="auto"/>
        <w:ind w:left="2520" w:hanging="2160"/>
        <w:rPr>
          <w:rFonts w:ascii="Gotham Book" w:hAnsi="Gotham Book"/>
          <w:sz w:val="20"/>
          <w:szCs w:val="20"/>
        </w:rPr>
      </w:pPr>
      <w:r>
        <w:rPr>
          <w:rFonts w:ascii="Gotham Book" w:hAnsi="Gotham Book"/>
          <w:sz w:val="20"/>
          <w:szCs w:val="20"/>
        </w:rPr>
        <w:t xml:space="preserve">September </w:t>
      </w:r>
      <w:r w:rsidR="00081B67">
        <w:rPr>
          <w:rFonts w:ascii="Gotham Book" w:hAnsi="Gotham Book"/>
          <w:sz w:val="20"/>
          <w:szCs w:val="20"/>
        </w:rPr>
        <w:t>2</w:t>
      </w:r>
      <w:r w:rsidR="00636E84">
        <w:rPr>
          <w:rFonts w:ascii="Gotham Book" w:hAnsi="Gotham Book"/>
          <w:sz w:val="20"/>
          <w:szCs w:val="20"/>
        </w:rPr>
        <w:t>8</w:t>
      </w:r>
      <w:r w:rsidR="00AA6654">
        <w:rPr>
          <w:rFonts w:ascii="Gotham Book" w:hAnsi="Gotham Book"/>
          <w:sz w:val="20"/>
          <w:szCs w:val="20"/>
        </w:rPr>
        <w:t>,</w:t>
      </w:r>
      <w:r w:rsidR="00AB2E07">
        <w:rPr>
          <w:rFonts w:ascii="Gotham Book" w:hAnsi="Gotham Book"/>
          <w:sz w:val="20"/>
          <w:szCs w:val="20"/>
        </w:rPr>
        <w:t xml:space="preserve"> 202</w:t>
      </w:r>
      <w:r w:rsidR="00636E84">
        <w:rPr>
          <w:rFonts w:ascii="Gotham Book" w:hAnsi="Gotham Book"/>
          <w:sz w:val="20"/>
          <w:szCs w:val="20"/>
        </w:rPr>
        <w:t>6</w:t>
      </w:r>
      <w:r w:rsidR="000761CE">
        <w:rPr>
          <w:rFonts w:ascii="Gotham Book" w:hAnsi="Gotham Book"/>
          <w:sz w:val="20"/>
          <w:szCs w:val="20"/>
        </w:rPr>
        <w:t>:</w:t>
      </w:r>
      <w:r w:rsidR="000761CE">
        <w:rPr>
          <w:rFonts w:ascii="Gotham Book" w:hAnsi="Gotham Book"/>
          <w:sz w:val="20"/>
          <w:szCs w:val="20"/>
        </w:rPr>
        <w:tab/>
        <w:t xml:space="preserve">GRG Issues Request for </w:t>
      </w:r>
      <w:r w:rsidR="005B2826">
        <w:rPr>
          <w:rFonts w:ascii="Gotham Book" w:hAnsi="Gotham Book"/>
          <w:sz w:val="20"/>
          <w:szCs w:val="20"/>
        </w:rPr>
        <w:t>Qualification</w:t>
      </w:r>
      <w:r>
        <w:rPr>
          <w:rFonts w:ascii="Gotham Book" w:hAnsi="Gotham Book"/>
          <w:sz w:val="20"/>
          <w:szCs w:val="20"/>
        </w:rPr>
        <w:t>s</w:t>
      </w:r>
    </w:p>
    <w:p w14:paraId="71EE8D07" w14:textId="5217FED8" w:rsidR="00331261" w:rsidRDefault="00081B67" w:rsidP="007A5769">
      <w:pPr>
        <w:tabs>
          <w:tab w:val="left" w:pos="2520"/>
        </w:tabs>
        <w:spacing w:before="120" w:after="0" w:line="240" w:lineRule="auto"/>
        <w:ind w:left="2520" w:hanging="2160"/>
        <w:rPr>
          <w:rFonts w:ascii="Gotham Book" w:hAnsi="Gotham Book"/>
          <w:sz w:val="20"/>
          <w:szCs w:val="20"/>
        </w:rPr>
      </w:pPr>
      <w:r>
        <w:rPr>
          <w:rFonts w:ascii="Gotham Book" w:hAnsi="Gotham Book"/>
          <w:sz w:val="20"/>
          <w:szCs w:val="20"/>
        </w:rPr>
        <w:t xml:space="preserve">October </w:t>
      </w:r>
      <w:r w:rsidR="00D70C97">
        <w:rPr>
          <w:rFonts w:ascii="Gotham Book" w:hAnsi="Gotham Book"/>
          <w:sz w:val="20"/>
          <w:szCs w:val="20"/>
        </w:rPr>
        <w:t>7</w:t>
      </w:r>
      <w:r w:rsidR="00A20A6A">
        <w:rPr>
          <w:rFonts w:ascii="Gotham Book" w:hAnsi="Gotham Book"/>
          <w:sz w:val="20"/>
          <w:szCs w:val="20"/>
        </w:rPr>
        <w:t>, 20</w:t>
      </w:r>
      <w:r w:rsidR="00331261">
        <w:rPr>
          <w:rFonts w:ascii="Gotham Book" w:hAnsi="Gotham Book"/>
          <w:sz w:val="20"/>
          <w:szCs w:val="20"/>
        </w:rPr>
        <w:t>2</w:t>
      </w:r>
      <w:r w:rsidR="00E37614">
        <w:rPr>
          <w:rFonts w:ascii="Gotham Book" w:hAnsi="Gotham Book"/>
          <w:sz w:val="20"/>
          <w:szCs w:val="20"/>
        </w:rPr>
        <w:t>6</w:t>
      </w:r>
      <w:r w:rsidR="0064726B">
        <w:rPr>
          <w:rFonts w:ascii="Gotham Book" w:hAnsi="Gotham Book"/>
          <w:sz w:val="20"/>
          <w:szCs w:val="20"/>
        </w:rPr>
        <w:t>:</w:t>
      </w:r>
      <w:r w:rsidR="0064726B">
        <w:rPr>
          <w:rFonts w:ascii="Gotham Book" w:hAnsi="Gotham Book"/>
          <w:sz w:val="20"/>
          <w:szCs w:val="20"/>
        </w:rPr>
        <w:tab/>
        <w:t>RFQ Questions due to GRG by 4:00p</w:t>
      </w:r>
      <w:r w:rsidR="005B18D9">
        <w:rPr>
          <w:rFonts w:ascii="Gotham Book" w:hAnsi="Gotham Book"/>
          <w:sz w:val="20"/>
          <w:szCs w:val="20"/>
        </w:rPr>
        <w:t>m</w:t>
      </w:r>
      <w:r w:rsidR="0064726B">
        <w:rPr>
          <w:rFonts w:ascii="Gotham Book" w:hAnsi="Gotham Book"/>
          <w:sz w:val="20"/>
          <w:szCs w:val="20"/>
        </w:rPr>
        <w:t xml:space="preserve"> Central </w:t>
      </w:r>
    </w:p>
    <w:p w14:paraId="3EEC16BB" w14:textId="7FA0FE20" w:rsidR="000761CE" w:rsidRDefault="00C516B3" w:rsidP="007A5769">
      <w:pPr>
        <w:tabs>
          <w:tab w:val="left" w:pos="2520"/>
        </w:tabs>
        <w:spacing w:before="120" w:after="0" w:line="240" w:lineRule="auto"/>
        <w:ind w:left="2520" w:hanging="2160"/>
        <w:rPr>
          <w:rFonts w:ascii="Gotham Book" w:hAnsi="Gotham Book"/>
          <w:sz w:val="20"/>
          <w:szCs w:val="20"/>
        </w:rPr>
      </w:pPr>
      <w:r>
        <w:rPr>
          <w:rFonts w:ascii="Gotham Book" w:hAnsi="Gotham Book"/>
          <w:sz w:val="20"/>
          <w:szCs w:val="20"/>
        </w:rPr>
        <w:t xml:space="preserve">October </w:t>
      </w:r>
      <w:r w:rsidR="00D70C97">
        <w:rPr>
          <w:rFonts w:ascii="Gotham Book" w:hAnsi="Gotham Book"/>
          <w:sz w:val="20"/>
          <w:szCs w:val="20"/>
        </w:rPr>
        <w:t>26</w:t>
      </w:r>
      <w:r w:rsidR="00AB2E07">
        <w:rPr>
          <w:rFonts w:ascii="Gotham Book" w:hAnsi="Gotham Book"/>
          <w:sz w:val="20"/>
          <w:szCs w:val="20"/>
        </w:rPr>
        <w:t>, 202</w:t>
      </w:r>
      <w:r w:rsidR="00636E84">
        <w:rPr>
          <w:rFonts w:ascii="Gotham Book" w:hAnsi="Gotham Book"/>
          <w:sz w:val="20"/>
          <w:szCs w:val="20"/>
        </w:rPr>
        <w:t>6</w:t>
      </w:r>
      <w:r w:rsidR="000761CE">
        <w:rPr>
          <w:rFonts w:ascii="Gotham Book" w:hAnsi="Gotham Book"/>
          <w:sz w:val="20"/>
          <w:szCs w:val="20"/>
        </w:rPr>
        <w:t>:</w:t>
      </w:r>
      <w:r w:rsidR="000761CE">
        <w:rPr>
          <w:rFonts w:ascii="Gotham Book" w:hAnsi="Gotham Book"/>
          <w:sz w:val="20"/>
          <w:szCs w:val="20"/>
        </w:rPr>
        <w:tab/>
        <w:t>Qual</w:t>
      </w:r>
      <w:r w:rsidR="00611CCD">
        <w:rPr>
          <w:rFonts w:ascii="Gotham Book" w:hAnsi="Gotham Book"/>
          <w:sz w:val="20"/>
          <w:szCs w:val="20"/>
        </w:rPr>
        <w:t>ification Submittals Due to GRG’s Web Site</w:t>
      </w:r>
      <w:r w:rsidR="007A5769">
        <w:rPr>
          <w:rFonts w:ascii="Gotham Book" w:hAnsi="Gotham Book"/>
          <w:sz w:val="20"/>
          <w:szCs w:val="20"/>
        </w:rPr>
        <w:br/>
      </w:r>
      <w:r w:rsidR="000761CE">
        <w:rPr>
          <w:rFonts w:ascii="Gotham Book" w:hAnsi="Gotham Book"/>
          <w:sz w:val="20"/>
          <w:szCs w:val="20"/>
        </w:rPr>
        <w:t>4:00p</w:t>
      </w:r>
      <w:r w:rsidR="005B18D9">
        <w:rPr>
          <w:rFonts w:ascii="Gotham Book" w:hAnsi="Gotham Book"/>
          <w:sz w:val="20"/>
          <w:szCs w:val="20"/>
        </w:rPr>
        <w:t>m</w:t>
      </w:r>
      <w:r w:rsidR="000761CE">
        <w:rPr>
          <w:rFonts w:ascii="Gotham Book" w:hAnsi="Gotham Book"/>
          <w:sz w:val="20"/>
          <w:szCs w:val="20"/>
        </w:rPr>
        <w:t xml:space="preserve"> Central</w:t>
      </w:r>
    </w:p>
    <w:p w14:paraId="1A7A583F" w14:textId="05F241DC" w:rsidR="008A6D23" w:rsidRDefault="00DE168A" w:rsidP="007A5769">
      <w:pPr>
        <w:tabs>
          <w:tab w:val="left" w:pos="2520"/>
        </w:tabs>
        <w:spacing w:before="120" w:after="0" w:line="240" w:lineRule="auto"/>
        <w:ind w:left="2520" w:hanging="2160"/>
        <w:rPr>
          <w:rFonts w:ascii="Gotham Book" w:hAnsi="Gotham Book"/>
          <w:sz w:val="20"/>
          <w:szCs w:val="20"/>
        </w:rPr>
      </w:pPr>
      <w:r>
        <w:rPr>
          <w:rFonts w:ascii="Gotham Book" w:hAnsi="Gotham Book"/>
          <w:sz w:val="20"/>
          <w:szCs w:val="20"/>
        </w:rPr>
        <w:t xml:space="preserve">Week of </w:t>
      </w:r>
      <w:r w:rsidR="00636E84">
        <w:rPr>
          <w:rFonts w:ascii="Gotham Book" w:hAnsi="Gotham Book"/>
          <w:sz w:val="20"/>
          <w:szCs w:val="20"/>
        </w:rPr>
        <w:t>Nov 2</w:t>
      </w:r>
      <w:r w:rsidR="00D70C97">
        <w:rPr>
          <w:rFonts w:ascii="Gotham Book" w:hAnsi="Gotham Book"/>
          <w:sz w:val="20"/>
          <w:szCs w:val="20"/>
        </w:rPr>
        <w:t xml:space="preserve"> or Nov 9</w:t>
      </w:r>
      <w:r w:rsidR="00C516B3">
        <w:rPr>
          <w:rFonts w:ascii="Gotham Book" w:hAnsi="Gotham Book"/>
          <w:sz w:val="20"/>
          <w:szCs w:val="20"/>
        </w:rPr>
        <w:t xml:space="preserve">, </w:t>
      </w:r>
      <w:proofErr w:type="gramStart"/>
      <w:r w:rsidR="00C516B3">
        <w:rPr>
          <w:rFonts w:ascii="Gotham Book" w:hAnsi="Gotham Book"/>
          <w:sz w:val="20"/>
          <w:szCs w:val="20"/>
        </w:rPr>
        <w:t>202</w:t>
      </w:r>
      <w:r w:rsidR="00E37614">
        <w:rPr>
          <w:rFonts w:ascii="Gotham Book" w:hAnsi="Gotham Book"/>
          <w:sz w:val="20"/>
          <w:szCs w:val="20"/>
        </w:rPr>
        <w:t>6</w:t>
      </w:r>
      <w:proofErr w:type="gramEnd"/>
      <w:r w:rsidR="008A6D23">
        <w:rPr>
          <w:rFonts w:ascii="Gotham Book" w:hAnsi="Gotham Book"/>
          <w:sz w:val="20"/>
          <w:szCs w:val="20"/>
        </w:rPr>
        <w:t xml:space="preserve">   Interviews with selected firms </w:t>
      </w:r>
    </w:p>
    <w:p w14:paraId="27DE24EC" w14:textId="0E2DC9C7" w:rsidR="000761CE" w:rsidRPr="00C2710C" w:rsidRDefault="00357030" w:rsidP="00094660">
      <w:pPr>
        <w:tabs>
          <w:tab w:val="left" w:pos="2520"/>
        </w:tabs>
        <w:spacing w:before="120" w:after="0" w:line="240" w:lineRule="auto"/>
        <w:ind w:left="2520" w:hanging="2160"/>
        <w:rPr>
          <w:rFonts w:ascii="Gotham Book" w:hAnsi="Gotham Book"/>
          <w:sz w:val="20"/>
          <w:szCs w:val="20"/>
        </w:rPr>
      </w:pPr>
      <w:r>
        <w:rPr>
          <w:rFonts w:ascii="Gotham Book" w:hAnsi="Gotham Book"/>
          <w:sz w:val="20"/>
          <w:szCs w:val="20"/>
        </w:rPr>
        <w:t>December</w:t>
      </w:r>
      <w:r w:rsidR="00614273">
        <w:rPr>
          <w:rFonts w:ascii="Gotham Book" w:hAnsi="Gotham Book"/>
          <w:sz w:val="20"/>
          <w:szCs w:val="20"/>
        </w:rPr>
        <w:t xml:space="preserve"> 202</w:t>
      </w:r>
      <w:r w:rsidR="00636E84">
        <w:rPr>
          <w:rFonts w:ascii="Gotham Book" w:hAnsi="Gotham Book"/>
          <w:sz w:val="20"/>
          <w:szCs w:val="20"/>
        </w:rPr>
        <w:t>6</w:t>
      </w:r>
      <w:r w:rsidR="00614273">
        <w:rPr>
          <w:rFonts w:ascii="Gotham Book" w:hAnsi="Gotham Book"/>
          <w:sz w:val="20"/>
          <w:szCs w:val="20"/>
        </w:rPr>
        <w:t>:</w:t>
      </w:r>
      <w:r w:rsidR="00C45BA7">
        <w:rPr>
          <w:rFonts w:ascii="Gotham Book" w:hAnsi="Gotham Book"/>
          <w:sz w:val="20"/>
          <w:szCs w:val="20"/>
        </w:rPr>
        <w:t xml:space="preserve"> </w:t>
      </w:r>
      <w:r w:rsidR="008A6D23">
        <w:rPr>
          <w:rFonts w:ascii="Gotham Book" w:hAnsi="Gotham Book"/>
          <w:sz w:val="20"/>
          <w:szCs w:val="20"/>
        </w:rPr>
        <w:t xml:space="preserve">GRG </w:t>
      </w:r>
      <w:r w:rsidR="00C45BA7">
        <w:rPr>
          <w:rFonts w:ascii="Gotham Book" w:hAnsi="Gotham Book"/>
          <w:sz w:val="20"/>
          <w:szCs w:val="20"/>
        </w:rPr>
        <w:t xml:space="preserve">Board </w:t>
      </w:r>
      <w:r w:rsidR="008A6D23">
        <w:rPr>
          <w:rFonts w:ascii="Gotham Book" w:hAnsi="Gotham Book"/>
          <w:sz w:val="20"/>
          <w:szCs w:val="20"/>
        </w:rPr>
        <w:t>authorizes Contract</w:t>
      </w:r>
    </w:p>
    <w:p w14:paraId="103B3BEB" w14:textId="77777777" w:rsidR="00FF2717" w:rsidRPr="00C2710C" w:rsidRDefault="00FF2717" w:rsidP="007A5769">
      <w:pPr>
        <w:tabs>
          <w:tab w:val="left" w:pos="2520"/>
        </w:tabs>
        <w:spacing w:before="120" w:after="0" w:line="240" w:lineRule="auto"/>
        <w:ind w:left="2520" w:hanging="2160"/>
        <w:rPr>
          <w:rFonts w:ascii="Gotham Book" w:hAnsi="Gotham Book"/>
          <w:sz w:val="20"/>
          <w:szCs w:val="20"/>
        </w:rPr>
      </w:pPr>
    </w:p>
    <w:p w14:paraId="7E51A45C" w14:textId="77777777" w:rsidR="000D7654" w:rsidRDefault="000D7654" w:rsidP="00521439">
      <w:pPr>
        <w:spacing w:after="0" w:line="240" w:lineRule="auto"/>
        <w:rPr>
          <w:rFonts w:ascii="Gotham Bold" w:hAnsi="Gotham Bold"/>
        </w:rPr>
      </w:pPr>
    </w:p>
    <w:p w14:paraId="4B766A1B" w14:textId="179D083C" w:rsidR="000B168F" w:rsidRPr="00521439" w:rsidRDefault="000B168F" w:rsidP="00521439">
      <w:pPr>
        <w:spacing w:after="0" w:line="240" w:lineRule="auto"/>
        <w:rPr>
          <w:rFonts w:ascii="Gotham Bold" w:hAnsi="Gotham Bold"/>
        </w:rPr>
      </w:pPr>
      <w:r w:rsidRPr="00521439">
        <w:rPr>
          <w:rFonts w:ascii="Gotham Bold" w:hAnsi="Gotham Bold"/>
        </w:rPr>
        <w:t>BACKGROUND</w:t>
      </w:r>
    </w:p>
    <w:p w14:paraId="18D16F71" w14:textId="77777777" w:rsidR="00521439" w:rsidRDefault="00521439" w:rsidP="00FF2717">
      <w:pPr>
        <w:spacing w:after="0" w:line="240" w:lineRule="auto"/>
        <w:rPr>
          <w:rFonts w:ascii="Gotham Book" w:hAnsi="Gotham Book"/>
          <w:sz w:val="20"/>
          <w:szCs w:val="20"/>
        </w:rPr>
      </w:pPr>
    </w:p>
    <w:p w14:paraId="3E2F5F68" w14:textId="1864ADFA" w:rsidR="00A30376" w:rsidRDefault="008214C6" w:rsidP="00FF2717">
      <w:pPr>
        <w:spacing w:after="0" w:line="240" w:lineRule="auto"/>
        <w:rPr>
          <w:rFonts w:ascii="Gotham Book" w:hAnsi="Gotham Book"/>
          <w:sz w:val="20"/>
          <w:szCs w:val="20"/>
        </w:rPr>
      </w:pPr>
      <w:r>
        <w:rPr>
          <w:rFonts w:ascii="Gotham Book" w:hAnsi="Gotham Book"/>
          <w:sz w:val="20"/>
          <w:szCs w:val="20"/>
        </w:rPr>
        <w:t>G</w:t>
      </w:r>
      <w:r w:rsidR="00E97738">
        <w:rPr>
          <w:rFonts w:ascii="Gotham Book" w:hAnsi="Gotham Book"/>
          <w:sz w:val="20"/>
          <w:szCs w:val="20"/>
        </w:rPr>
        <w:t>reat Rivers Greenway</w:t>
      </w:r>
      <w:r>
        <w:rPr>
          <w:rFonts w:ascii="Gotham Book" w:hAnsi="Gotham Book"/>
          <w:sz w:val="20"/>
          <w:szCs w:val="20"/>
        </w:rPr>
        <w:t xml:space="preserve"> </w:t>
      </w:r>
      <w:r w:rsidR="00FF2717" w:rsidRPr="00FF2717">
        <w:rPr>
          <w:rFonts w:ascii="Gotham Book" w:hAnsi="Gotham Book"/>
          <w:sz w:val="20"/>
          <w:szCs w:val="20"/>
        </w:rPr>
        <w:t>is a regional public agency serving the City of St. Louis, St. Louis County and St. Charles County.</w:t>
      </w:r>
      <w:r w:rsidR="005B18D9">
        <w:rPr>
          <w:rFonts w:ascii="Gotham Book" w:hAnsi="Gotham Book"/>
          <w:sz w:val="20"/>
          <w:szCs w:val="20"/>
        </w:rPr>
        <w:t xml:space="preserve"> </w:t>
      </w:r>
      <w:r w:rsidR="005922E6">
        <w:rPr>
          <w:rFonts w:ascii="Gotham Book" w:hAnsi="Gotham Book"/>
          <w:sz w:val="20"/>
          <w:szCs w:val="20"/>
        </w:rPr>
        <w:t xml:space="preserve">Formed under </w:t>
      </w:r>
      <w:proofErr w:type="spellStart"/>
      <w:r w:rsidR="005922E6">
        <w:rPr>
          <w:rFonts w:ascii="Gotham Book" w:hAnsi="Gotham Book"/>
          <w:sz w:val="20"/>
          <w:szCs w:val="20"/>
        </w:rPr>
        <w:t>RsMO</w:t>
      </w:r>
      <w:proofErr w:type="spellEnd"/>
      <w:r w:rsidR="005922E6">
        <w:rPr>
          <w:rFonts w:ascii="Gotham Book" w:hAnsi="Gotham Book"/>
          <w:sz w:val="20"/>
          <w:szCs w:val="20"/>
        </w:rPr>
        <w:t xml:space="preserve"> 67.100 as the Metropolitan Parks and Recreation District of St. Louis, d/b/a as Great Rivers Greenway.  </w:t>
      </w:r>
      <w:r w:rsidR="00A30376">
        <w:rPr>
          <w:rFonts w:ascii="Gotham Book" w:hAnsi="Gotham Book"/>
          <w:sz w:val="20"/>
          <w:szCs w:val="20"/>
        </w:rPr>
        <w:t>Primary sources of revenue include two sales taxes (Prop C and Prop P), rental income from owned properties, federal grants and private donations t</w:t>
      </w:r>
      <w:r w:rsidR="00DE168A">
        <w:rPr>
          <w:rFonts w:ascii="Gotham Book" w:hAnsi="Gotham Book"/>
          <w:sz w:val="20"/>
          <w:szCs w:val="20"/>
        </w:rPr>
        <w:t>hrough</w:t>
      </w:r>
      <w:r w:rsidR="00A30376">
        <w:rPr>
          <w:rFonts w:ascii="Gotham Book" w:hAnsi="Gotham Book"/>
          <w:sz w:val="20"/>
          <w:szCs w:val="20"/>
        </w:rPr>
        <w:t xml:space="preserve"> Great Rivers Greenway Foundation.</w:t>
      </w:r>
    </w:p>
    <w:p w14:paraId="588163DE" w14:textId="77777777" w:rsidR="00A30376" w:rsidRDefault="00A30376" w:rsidP="00FF2717">
      <w:pPr>
        <w:spacing w:after="0" w:line="240" w:lineRule="auto"/>
        <w:rPr>
          <w:rFonts w:ascii="Gotham Book" w:hAnsi="Gotham Book"/>
          <w:sz w:val="20"/>
          <w:szCs w:val="20"/>
        </w:rPr>
      </w:pPr>
    </w:p>
    <w:p w14:paraId="36D10AC3" w14:textId="3A6BE6C8" w:rsidR="007A15F1" w:rsidRDefault="00F43C2D" w:rsidP="00FF2717">
      <w:pPr>
        <w:spacing w:after="0" w:line="240" w:lineRule="auto"/>
        <w:rPr>
          <w:rFonts w:ascii="Gotham Book" w:hAnsi="Gotham Book"/>
          <w:sz w:val="20"/>
          <w:szCs w:val="20"/>
        </w:rPr>
      </w:pPr>
      <w:r>
        <w:rPr>
          <w:rFonts w:ascii="Gotham Book" w:hAnsi="Gotham Book"/>
          <w:sz w:val="20"/>
          <w:szCs w:val="20"/>
        </w:rPr>
        <w:t>GRG</w:t>
      </w:r>
      <w:r w:rsidR="00FF2717" w:rsidRPr="00FF2717">
        <w:rPr>
          <w:rFonts w:ascii="Gotham Book" w:hAnsi="Gotham Book"/>
          <w:sz w:val="20"/>
          <w:szCs w:val="20"/>
        </w:rPr>
        <w:t xml:space="preserve"> connects the St. Louis region with greenways, making it a vibrant place to live, work, and play.</w:t>
      </w:r>
      <w:r w:rsidR="008214C6">
        <w:rPr>
          <w:rFonts w:ascii="Gotham Book" w:hAnsi="Gotham Book"/>
          <w:sz w:val="20"/>
          <w:szCs w:val="20"/>
        </w:rPr>
        <w:t xml:space="preserve"> </w:t>
      </w:r>
      <w:r w:rsidR="00331261">
        <w:rPr>
          <w:rFonts w:ascii="Gotham Book" w:hAnsi="Gotham Book"/>
          <w:sz w:val="20"/>
          <w:szCs w:val="20"/>
        </w:rPr>
        <w:t xml:space="preserve">Through this effort, </w:t>
      </w:r>
      <w:r w:rsidR="007A15F1">
        <w:rPr>
          <w:rFonts w:ascii="Gotham Book" w:hAnsi="Gotham Book"/>
          <w:sz w:val="20"/>
          <w:szCs w:val="20"/>
        </w:rPr>
        <w:t xml:space="preserve">GRG works to provide active transportation alternatives, seek infrastructure reuse, preserve nature, improve health and increase </w:t>
      </w:r>
      <w:r w:rsidR="00734F47">
        <w:rPr>
          <w:rFonts w:ascii="Gotham Book" w:hAnsi="Gotham Book"/>
          <w:sz w:val="20"/>
          <w:szCs w:val="20"/>
        </w:rPr>
        <w:t xml:space="preserve">equitable </w:t>
      </w:r>
      <w:r w:rsidR="007A15F1">
        <w:rPr>
          <w:rFonts w:ascii="Gotham Book" w:hAnsi="Gotham Book"/>
          <w:sz w:val="20"/>
          <w:szCs w:val="20"/>
        </w:rPr>
        <w:t xml:space="preserve">economic vitality of the St. Louis Region.  More information can be found at </w:t>
      </w:r>
      <w:hyperlink r:id="rId12" w:history="1">
        <w:r w:rsidR="007A15F1" w:rsidRPr="00960B0B">
          <w:rPr>
            <w:rStyle w:val="Hyperlink"/>
            <w:rFonts w:ascii="Gotham Book" w:hAnsi="Gotham Book"/>
            <w:sz w:val="20"/>
            <w:szCs w:val="20"/>
          </w:rPr>
          <w:t>http://greatriversgreenway.org</w:t>
        </w:r>
      </w:hyperlink>
      <w:r w:rsidR="007A15F1">
        <w:rPr>
          <w:rFonts w:ascii="Gotham Book" w:hAnsi="Gotham Book"/>
          <w:sz w:val="20"/>
          <w:szCs w:val="20"/>
        </w:rPr>
        <w:t>.</w:t>
      </w:r>
    </w:p>
    <w:p w14:paraId="42E401FF" w14:textId="77777777" w:rsidR="00077790" w:rsidRDefault="00077790" w:rsidP="00FF2717">
      <w:pPr>
        <w:spacing w:after="0" w:line="240" w:lineRule="auto"/>
        <w:rPr>
          <w:rFonts w:ascii="Gotham Book" w:hAnsi="Gotham Book"/>
          <w:sz w:val="20"/>
          <w:szCs w:val="20"/>
        </w:rPr>
      </w:pPr>
    </w:p>
    <w:p w14:paraId="1E46677E" w14:textId="15AA43AC" w:rsidR="00FB77F0" w:rsidRDefault="00077790" w:rsidP="00FF2717">
      <w:pPr>
        <w:spacing w:after="0" w:line="240" w:lineRule="auto"/>
        <w:rPr>
          <w:rFonts w:ascii="Gotham Book" w:hAnsi="Gotham Book"/>
          <w:sz w:val="20"/>
          <w:szCs w:val="20"/>
        </w:rPr>
      </w:pPr>
      <w:r>
        <w:rPr>
          <w:rFonts w:ascii="Gotham Book" w:hAnsi="Gotham Book"/>
          <w:sz w:val="20"/>
          <w:szCs w:val="20"/>
        </w:rPr>
        <w:lastRenderedPageBreak/>
        <w:t>GRG currently has 19 greenways throughout the region at different stages of planning, design and construction.  Among these is t</w:t>
      </w:r>
      <w:r w:rsidR="00FB77F0">
        <w:rPr>
          <w:rFonts w:ascii="Gotham Book" w:hAnsi="Gotham Book"/>
          <w:sz w:val="20"/>
          <w:szCs w:val="20"/>
        </w:rPr>
        <w:t>he Brickline Greenway</w:t>
      </w:r>
      <w:r>
        <w:rPr>
          <w:rFonts w:ascii="Gotham Book" w:hAnsi="Gotham Book"/>
          <w:sz w:val="20"/>
          <w:szCs w:val="20"/>
        </w:rPr>
        <w:t xml:space="preserve">, </w:t>
      </w:r>
      <w:r w:rsidR="00FB77F0">
        <w:rPr>
          <w:rFonts w:ascii="Gotham Book" w:hAnsi="Gotham Book"/>
          <w:sz w:val="20"/>
          <w:szCs w:val="20"/>
        </w:rPr>
        <w:t>a public private partnershi</w:t>
      </w:r>
      <w:r w:rsidR="007A6F5C">
        <w:rPr>
          <w:rFonts w:ascii="Gotham Book" w:hAnsi="Gotham Book"/>
          <w:sz w:val="20"/>
          <w:szCs w:val="20"/>
        </w:rPr>
        <w:t>p</w:t>
      </w:r>
      <w:r>
        <w:rPr>
          <w:rFonts w:ascii="Gotham Book" w:hAnsi="Gotham Book"/>
          <w:sz w:val="20"/>
          <w:szCs w:val="20"/>
        </w:rPr>
        <w:t>,</w:t>
      </w:r>
      <w:r w:rsidR="007A6F5C">
        <w:rPr>
          <w:rFonts w:ascii="Gotham Book" w:hAnsi="Gotham Book"/>
          <w:sz w:val="20"/>
          <w:szCs w:val="20"/>
        </w:rPr>
        <w:t xml:space="preserve"> focused on reknitting the core of St. </w:t>
      </w:r>
      <w:r w:rsidR="000815B3">
        <w:rPr>
          <w:rFonts w:ascii="Gotham Book" w:hAnsi="Gotham Book"/>
          <w:sz w:val="20"/>
          <w:szCs w:val="20"/>
        </w:rPr>
        <w:t>Louis neighborhoods</w:t>
      </w:r>
      <w:r w:rsidR="007A6F5C">
        <w:rPr>
          <w:rFonts w:ascii="Gotham Book" w:hAnsi="Gotham Book"/>
          <w:sz w:val="20"/>
          <w:szCs w:val="20"/>
        </w:rPr>
        <w:t xml:space="preserve"> and institutions together.  </w:t>
      </w:r>
      <w:r w:rsidR="00090D3C">
        <w:rPr>
          <w:rFonts w:ascii="Gotham Book" w:hAnsi="Gotham Book"/>
          <w:sz w:val="20"/>
          <w:szCs w:val="20"/>
        </w:rPr>
        <w:t>The Brickline Greenway</w:t>
      </w:r>
      <w:r w:rsidR="007A6F5C">
        <w:rPr>
          <w:rFonts w:ascii="Gotham Book" w:hAnsi="Gotham Book"/>
          <w:sz w:val="20"/>
          <w:szCs w:val="20"/>
        </w:rPr>
        <w:t xml:space="preserve"> is focused on providing equitable economic opportunities and is an action strategy of Greater St. Louis Inc’s STL 2030 Jobs Plan.  </w:t>
      </w:r>
      <w:r w:rsidR="000815B3">
        <w:rPr>
          <w:rFonts w:ascii="Gotham Book" w:hAnsi="Gotham Book"/>
          <w:sz w:val="20"/>
          <w:szCs w:val="20"/>
        </w:rPr>
        <w:t xml:space="preserve">It is a </w:t>
      </w:r>
      <w:r w:rsidR="00692F01">
        <w:rPr>
          <w:rFonts w:ascii="Gotham Book" w:hAnsi="Gotham Book"/>
          <w:sz w:val="20"/>
          <w:szCs w:val="20"/>
        </w:rPr>
        <w:t>$</w:t>
      </w:r>
      <w:r w:rsidR="000815B3">
        <w:rPr>
          <w:rFonts w:ascii="Gotham Book" w:hAnsi="Gotham Book"/>
          <w:sz w:val="20"/>
          <w:szCs w:val="20"/>
        </w:rPr>
        <w:t xml:space="preserve">245 million project that </w:t>
      </w:r>
      <w:r>
        <w:rPr>
          <w:rFonts w:ascii="Gotham Book" w:hAnsi="Gotham Book"/>
          <w:sz w:val="20"/>
          <w:szCs w:val="20"/>
        </w:rPr>
        <w:t>includes</w:t>
      </w:r>
      <w:r w:rsidR="000815B3">
        <w:rPr>
          <w:rFonts w:ascii="Gotham Book" w:hAnsi="Gotham Book"/>
          <w:sz w:val="20"/>
          <w:szCs w:val="20"/>
        </w:rPr>
        <w:t xml:space="preserve"> </w:t>
      </w:r>
      <w:r w:rsidR="00636E84">
        <w:rPr>
          <w:rFonts w:ascii="Gotham Book" w:hAnsi="Gotham Book"/>
          <w:sz w:val="20"/>
          <w:szCs w:val="20"/>
        </w:rPr>
        <w:t>federal and private funding along with local GRG sales tax</w:t>
      </w:r>
      <w:r w:rsidR="000815B3">
        <w:rPr>
          <w:rFonts w:ascii="Gotham Book" w:hAnsi="Gotham Book"/>
          <w:sz w:val="20"/>
          <w:szCs w:val="20"/>
        </w:rPr>
        <w:t>.</w:t>
      </w:r>
      <w:r w:rsidR="00090D3C">
        <w:rPr>
          <w:rFonts w:ascii="Gotham Book" w:hAnsi="Gotham Book"/>
          <w:sz w:val="20"/>
          <w:szCs w:val="20"/>
        </w:rPr>
        <w:t xml:space="preserve">  More information can be found at </w:t>
      </w:r>
      <w:hyperlink r:id="rId13" w:history="1">
        <w:r w:rsidR="00090D3C" w:rsidRPr="004467A4">
          <w:rPr>
            <w:rStyle w:val="Hyperlink"/>
            <w:rFonts w:ascii="Gotham Book" w:hAnsi="Gotham Book"/>
            <w:sz w:val="20"/>
            <w:szCs w:val="20"/>
          </w:rPr>
          <w:t>https://greatriversgreenway.org/brickline/</w:t>
        </w:r>
      </w:hyperlink>
    </w:p>
    <w:p w14:paraId="5C7FA944" w14:textId="77777777" w:rsidR="007A15F1" w:rsidRDefault="007A15F1" w:rsidP="00FF2717">
      <w:pPr>
        <w:spacing w:after="0" w:line="240" w:lineRule="auto"/>
        <w:rPr>
          <w:rFonts w:ascii="Gotham Book" w:hAnsi="Gotham Book"/>
          <w:sz w:val="20"/>
          <w:szCs w:val="20"/>
        </w:rPr>
      </w:pPr>
    </w:p>
    <w:p w14:paraId="35AD0F87" w14:textId="4A1D1E1B" w:rsidR="009F5544" w:rsidRDefault="00FF2717" w:rsidP="00FF2717">
      <w:pPr>
        <w:spacing w:after="0" w:line="240" w:lineRule="auto"/>
        <w:rPr>
          <w:rFonts w:ascii="Gotham Book" w:hAnsi="Gotham Book"/>
          <w:sz w:val="20"/>
          <w:szCs w:val="20"/>
        </w:rPr>
      </w:pPr>
      <w:r w:rsidRPr="00FF2717">
        <w:rPr>
          <w:rFonts w:ascii="Gotham Book" w:hAnsi="Gotham Book"/>
          <w:sz w:val="20"/>
          <w:szCs w:val="20"/>
        </w:rPr>
        <w:t xml:space="preserve">Great Rivers Greenway is </w:t>
      </w:r>
      <w:proofErr w:type="gramStart"/>
      <w:r w:rsidRPr="00FF2717">
        <w:rPr>
          <w:rFonts w:ascii="Gotham Book" w:hAnsi="Gotham Book"/>
          <w:sz w:val="20"/>
          <w:szCs w:val="20"/>
        </w:rPr>
        <w:t>operated</w:t>
      </w:r>
      <w:proofErr w:type="gramEnd"/>
      <w:r w:rsidRPr="00FF2717">
        <w:rPr>
          <w:rFonts w:ascii="Gotham Book" w:hAnsi="Gotham Book"/>
          <w:sz w:val="20"/>
          <w:szCs w:val="20"/>
        </w:rPr>
        <w:t xml:space="preserve"> by a </w:t>
      </w:r>
      <w:r w:rsidR="00636E84">
        <w:rPr>
          <w:rFonts w:ascii="Gotham Book" w:hAnsi="Gotham Book"/>
          <w:sz w:val="20"/>
          <w:szCs w:val="20"/>
        </w:rPr>
        <w:t>4</w:t>
      </w:r>
      <w:r w:rsidR="00077790">
        <w:rPr>
          <w:rFonts w:ascii="Gotham Book" w:hAnsi="Gotham Book"/>
          <w:sz w:val="20"/>
          <w:szCs w:val="20"/>
        </w:rPr>
        <w:t>9</w:t>
      </w:r>
      <w:r w:rsidRPr="00FF2717">
        <w:rPr>
          <w:rFonts w:ascii="Gotham Book" w:hAnsi="Gotham Book"/>
          <w:sz w:val="20"/>
          <w:szCs w:val="20"/>
        </w:rPr>
        <w:t xml:space="preserve">-member staff and governed by a 12-member </w:t>
      </w:r>
      <w:r w:rsidR="008214C6">
        <w:rPr>
          <w:rFonts w:ascii="Gotham Book" w:hAnsi="Gotham Book"/>
          <w:sz w:val="20"/>
          <w:szCs w:val="20"/>
        </w:rPr>
        <w:t>B</w:t>
      </w:r>
      <w:r w:rsidRPr="00FF2717">
        <w:rPr>
          <w:rFonts w:ascii="Gotham Book" w:hAnsi="Gotham Book"/>
          <w:sz w:val="20"/>
          <w:szCs w:val="20"/>
        </w:rPr>
        <w:t xml:space="preserve">oard of </w:t>
      </w:r>
      <w:r w:rsidR="008214C6">
        <w:rPr>
          <w:rFonts w:ascii="Gotham Book" w:hAnsi="Gotham Book"/>
          <w:sz w:val="20"/>
          <w:szCs w:val="20"/>
        </w:rPr>
        <w:t>D</w:t>
      </w:r>
      <w:r w:rsidRPr="00FF2717">
        <w:rPr>
          <w:rFonts w:ascii="Gotham Book" w:hAnsi="Gotham Book"/>
          <w:sz w:val="20"/>
          <w:szCs w:val="20"/>
        </w:rPr>
        <w:t>irectors</w:t>
      </w:r>
      <w:r w:rsidR="0074104C">
        <w:rPr>
          <w:rFonts w:ascii="Gotham Book" w:hAnsi="Gotham Book"/>
          <w:sz w:val="20"/>
          <w:szCs w:val="20"/>
        </w:rPr>
        <w:t xml:space="preserve"> (one of the seats is vacant)</w:t>
      </w:r>
      <w:r w:rsidRPr="00FF2717">
        <w:rPr>
          <w:rFonts w:ascii="Gotham Book" w:hAnsi="Gotham Book"/>
          <w:sz w:val="20"/>
          <w:szCs w:val="20"/>
        </w:rPr>
        <w:t>.</w:t>
      </w:r>
      <w:r w:rsidR="005B18D9">
        <w:rPr>
          <w:rFonts w:ascii="Gotham Book" w:hAnsi="Gotham Book"/>
          <w:sz w:val="20"/>
          <w:szCs w:val="20"/>
        </w:rPr>
        <w:t xml:space="preserve"> </w:t>
      </w:r>
      <w:r w:rsidRPr="00FF2717">
        <w:rPr>
          <w:rFonts w:ascii="Gotham Book" w:hAnsi="Gotham Book"/>
          <w:sz w:val="20"/>
          <w:szCs w:val="20"/>
        </w:rPr>
        <w:t xml:space="preserve">Staff members work within </w:t>
      </w:r>
      <w:r w:rsidR="005B18D9">
        <w:rPr>
          <w:rFonts w:ascii="Gotham Book" w:hAnsi="Gotham Book"/>
          <w:sz w:val="20"/>
          <w:szCs w:val="20"/>
        </w:rPr>
        <w:t>five</w:t>
      </w:r>
      <w:r w:rsidRPr="00FF2717">
        <w:rPr>
          <w:rFonts w:ascii="Gotham Book" w:hAnsi="Gotham Book"/>
          <w:sz w:val="20"/>
          <w:szCs w:val="20"/>
        </w:rPr>
        <w:t xml:space="preserve"> groups </w:t>
      </w:r>
      <w:r w:rsidR="008214C6">
        <w:rPr>
          <w:rFonts w:ascii="Gotham Book" w:hAnsi="Gotham Book"/>
          <w:sz w:val="20"/>
          <w:szCs w:val="20"/>
        </w:rPr>
        <w:t>referred to as B</w:t>
      </w:r>
      <w:r w:rsidRPr="00FF2717">
        <w:rPr>
          <w:rFonts w:ascii="Gotham Book" w:hAnsi="Gotham Book"/>
          <w:sz w:val="20"/>
          <w:szCs w:val="20"/>
        </w:rPr>
        <w:t xml:space="preserve">uild, </w:t>
      </w:r>
      <w:r w:rsidR="008214C6">
        <w:rPr>
          <w:rFonts w:ascii="Gotham Book" w:hAnsi="Gotham Book"/>
          <w:sz w:val="20"/>
          <w:szCs w:val="20"/>
        </w:rPr>
        <w:t>Pr</w:t>
      </w:r>
      <w:r w:rsidRPr="00FF2717">
        <w:rPr>
          <w:rFonts w:ascii="Gotham Book" w:hAnsi="Gotham Book"/>
          <w:sz w:val="20"/>
          <w:szCs w:val="20"/>
        </w:rPr>
        <w:t>omote</w:t>
      </w:r>
      <w:r w:rsidR="008214C6">
        <w:rPr>
          <w:rFonts w:ascii="Gotham Book" w:hAnsi="Gotham Book"/>
          <w:sz w:val="20"/>
          <w:szCs w:val="20"/>
        </w:rPr>
        <w:t>,</w:t>
      </w:r>
      <w:r w:rsidRPr="00FF2717">
        <w:rPr>
          <w:rFonts w:ascii="Gotham Book" w:hAnsi="Gotham Book"/>
          <w:sz w:val="20"/>
          <w:szCs w:val="20"/>
        </w:rPr>
        <w:t xml:space="preserve"> </w:t>
      </w:r>
      <w:r w:rsidR="008214C6">
        <w:rPr>
          <w:rFonts w:ascii="Gotham Book" w:hAnsi="Gotham Book"/>
          <w:sz w:val="20"/>
          <w:szCs w:val="20"/>
        </w:rPr>
        <w:t>S</w:t>
      </w:r>
      <w:r w:rsidRPr="00FF2717">
        <w:rPr>
          <w:rFonts w:ascii="Gotham Book" w:hAnsi="Gotham Book"/>
          <w:sz w:val="20"/>
          <w:szCs w:val="20"/>
        </w:rPr>
        <w:t>ustain</w:t>
      </w:r>
      <w:r w:rsidR="005B18D9">
        <w:rPr>
          <w:rFonts w:ascii="Gotham Book" w:hAnsi="Gotham Book"/>
          <w:sz w:val="20"/>
          <w:szCs w:val="20"/>
        </w:rPr>
        <w:t xml:space="preserve">, </w:t>
      </w:r>
      <w:r w:rsidR="008214C6">
        <w:rPr>
          <w:rFonts w:ascii="Gotham Book" w:hAnsi="Gotham Book"/>
          <w:sz w:val="20"/>
          <w:szCs w:val="20"/>
        </w:rPr>
        <w:t>A</w:t>
      </w:r>
      <w:r w:rsidR="005B18D9">
        <w:rPr>
          <w:rFonts w:ascii="Gotham Book" w:hAnsi="Gotham Book"/>
          <w:sz w:val="20"/>
          <w:szCs w:val="20"/>
        </w:rPr>
        <w:t>dministration/</w:t>
      </w:r>
      <w:r w:rsidR="008214C6">
        <w:rPr>
          <w:rFonts w:ascii="Gotham Book" w:hAnsi="Gotham Book"/>
          <w:sz w:val="20"/>
          <w:szCs w:val="20"/>
        </w:rPr>
        <w:t>F</w:t>
      </w:r>
      <w:r w:rsidR="005B18D9">
        <w:rPr>
          <w:rFonts w:ascii="Gotham Book" w:hAnsi="Gotham Book"/>
          <w:sz w:val="20"/>
          <w:szCs w:val="20"/>
        </w:rPr>
        <w:t>inance</w:t>
      </w:r>
      <w:r w:rsidR="008214C6">
        <w:rPr>
          <w:rFonts w:ascii="Gotham Book" w:hAnsi="Gotham Book"/>
          <w:sz w:val="20"/>
          <w:szCs w:val="20"/>
        </w:rPr>
        <w:t>,</w:t>
      </w:r>
      <w:r w:rsidR="005B18D9">
        <w:rPr>
          <w:rFonts w:ascii="Gotham Book" w:hAnsi="Gotham Book"/>
          <w:sz w:val="20"/>
          <w:szCs w:val="20"/>
        </w:rPr>
        <w:t xml:space="preserve"> and the Great Rivers Greenway Foundation</w:t>
      </w:r>
      <w:r w:rsidRPr="00FF2717">
        <w:rPr>
          <w:rFonts w:ascii="Gotham Book" w:hAnsi="Gotham Book"/>
          <w:sz w:val="20"/>
          <w:szCs w:val="20"/>
        </w:rPr>
        <w:t>.</w:t>
      </w:r>
      <w:r w:rsidR="005B18D9">
        <w:rPr>
          <w:rFonts w:ascii="Gotham Book" w:hAnsi="Gotham Book"/>
          <w:sz w:val="20"/>
          <w:szCs w:val="20"/>
        </w:rPr>
        <w:t xml:space="preserve"> </w:t>
      </w:r>
      <w:r w:rsidR="00090D3C">
        <w:rPr>
          <w:rFonts w:ascii="Gotham Book" w:hAnsi="Gotham Book"/>
          <w:sz w:val="20"/>
          <w:szCs w:val="20"/>
        </w:rPr>
        <w:t>The Great Rivers Greenway Foundation is a separate 501c3 organization supporting private funding of greenway projects and is housed within the GRG offices.</w:t>
      </w:r>
    </w:p>
    <w:p w14:paraId="0FC975BA" w14:textId="77777777" w:rsidR="003B14FA" w:rsidRDefault="003B14FA" w:rsidP="002649E4">
      <w:pPr>
        <w:spacing w:after="0" w:line="240" w:lineRule="auto"/>
        <w:rPr>
          <w:rFonts w:ascii="Gotham Bold" w:hAnsi="Gotham Bold"/>
        </w:rPr>
      </w:pPr>
    </w:p>
    <w:p w14:paraId="663896B2" w14:textId="10726641" w:rsidR="00C1611E" w:rsidRPr="00DB0893" w:rsidRDefault="00C1611E" w:rsidP="002649E4">
      <w:pPr>
        <w:spacing w:after="0" w:line="240" w:lineRule="auto"/>
        <w:rPr>
          <w:rFonts w:ascii="Gotham Medium" w:hAnsi="Gotham Medium"/>
        </w:rPr>
      </w:pPr>
      <w:bookmarkStart w:id="0" w:name="_Hlk109738048"/>
      <w:r w:rsidRPr="00521439">
        <w:rPr>
          <w:rFonts w:ascii="Gotham Bold" w:hAnsi="Gotham Bold"/>
        </w:rPr>
        <w:t>QUALIFICATIONS</w:t>
      </w:r>
    </w:p>
    <w:p w14:paraId="23FA0B19" w14:textId="77777777" w:rsidR="00C1611E" w:rsidRPr="00DB0893" w:rsidRDefault="00C1611E" w:rsidP="002649E4">
      <w:pPr>
        <w:spacing w:after="0" w:line="240" w:lineRule="auto"/>
        <w:rPr>
          <w:rFonts w:ascii="Gotham Medium" w:hAnsi="Gotham Medium"/>
          <w:sz w:val="20"/>
          <w:szCs w:val="20"/>
        </w:rPr>
      </w:pPr>
    </w:p>
    <w:p w14:paraId="73E8B989" w14:textId="130AC7D7" w:rsidR="00D300B1" w:rsidRDefault="00C1611E" w:rsidP="00C1611E">
      <w:pPr>
        <w:spacing w:after="0" w:line="240" w:lineRule="auto"/>
        <w:rPr>
          <w:rFonts w:ascii="Gotham Book" w:hAnsi="Gotham Book"/>
          <w:sz w:val="20"/>
          <w:szCs w:val="20"/>
        </w:rPr>
      </w:pPr>
      <w:r w:rsidRPr="00DB0893">
        <w:rPr>
          <w:rFonts w:ascii="Gotham Book" w:hAnsi="Gotham Book"/>
          <w:sz w:val="20"/>
          <w:szCs w:val="20"/>
        </w:rPr>
        <w:t>The</w:t>
      </w:r>
      <w:r w:rsidR="00441F5C">
        <w:rPr>
          <w:rFonts w:ascii="Gotham Book" w:hAnsi="Gotham Book"/>
          <w:sz w:val="20"/>
          <w:szCs w:val="20"/>
        </w:rPr>
        <w:t xml:space="preserve"> </w:t>
      </w:r>
      <w:r w:rsidR="00010BF3">
        <w:rPr>
          <w:rFonts w:ascii="Gotham Book" w:hAnsi="Gotham Book"/>
          <w:sz w:val="20"/>
          <w:szCs w:val="20"/>
        </w:rPr>
        <w:t>proposer</w:t>
      </w:r>
      <w:r w:rsidR="00441F5C" w:rsidRPr="00DB0893">
        <w:rPr>
          <w:rFonts w:ascii="Gotham Book" w:hAnsi="Gotham Book"/>
          <w:sz w:val="20"/>
          <w:szCs w:val="20"/>
        </w:rPr>
        <w:t xml:space="preserve"> </w:t>
      </w:r>
      <w:r w:rsidR="00636E84">
        <w:rPr>
          <w:rFonts w:ascii="Gotham Book" w:hAnsi="Gotham Book"/>
          <w:sz w:val="20"/>
          <w:szCs w:val="20"/>
        </w:rPr>
        <w:t>should</w:t>
      </w:r>
      <w:r w:rsidRPr="00DB0893">
        <w:rPr>
          <w:rFonts w:ascii="Gotham Book" w:hAnsi="Gotham Book"/>
          <w:sz w:val="20"/>
          <w:szCs w:val="20"/>
        </w:rPr>
        <w:t xml:space="preserve"> be a</w:t>
      </w:r>
      <w:r w:rsidR="00636E84">
        <w:rPr>
          <w:rFonts w:ascii="Gotham Book" w:hAnsi="Gotham Book"/>
          <w:sz w:val="20"/>
          <w:szCs w:val="20"/>
        </w:rPr>
        <w:t xml:space="preserve"> </w:t>
      </w:r>
      <w:r w:rsidRPr="00DB0893">
        <w:rPr>
          <w:rFonts w:ascii="Gotham Book" w:hAnsi="Gotham Book"/>
          <w:sz w:val="20"/>
          <w:szCs w:val="20"/>
        </w:rPr>
        <w:t xml:space="preserve">firm </w:t>
      </w:r>
      <w:r w:rsidR="00441F5C">
        <w:rPr>
          <w:rFonts w:ascii="Gotham Book" w:hAnsi="Gotham Book"/>
          <w:sz w:val="20"/>
          <w:szCs w:val="20"/>
        </w:rPr>
        <w:t xml:space="preserve">that best demonstrates the ability to </w:t>
      </w:r>
      <w:r w:rsidR="00E97738">
        <w:rPr>
          <w:rFonts w:ascii="Gotham Book" w:hAnsi="Gotham Book"/>
          <w:sz w:val="20"/>
          <w:szCs w:val="20"/>
        </w:rPr>
        <w:t>provide comprehensive legal services</w:t>
      </w:r>
      <w:r w:rsidR="00F37011">
        <w:rPr>
          <w:rFonts w:ascii="Gotham Book" w:hAnsi="Gotham Book"/>
          <w:sz w:val="20"/>
          <w:szCs w:val="20"/>
        </w:rPr>
        <w:t>,</w:t>
      </w:r>
      <w:r w:rsidR="00E97738">
        <w:rPr>
          <w:rFonts w:ascii="Gotham Book" w:hAnsi="Gotham Book"/>
          <w:sz w:val="20"/>
          <w:szCs w:val="20"/>
        </w:rPr>
        <w:t xml:space="preserve"> with cost being a consideration.  The </w:t>
      </w:r>
      <w:r w:rsidR="00010BF3">
        <w:rPr>
          <w:rFonts w:ascii="Gotham Book" w:hAnsi="Gotham Book"/>
          <w:sz w:val="20"/>
          <w:szCs w:val="20"/>
        </w:rPr>
        <w:t xml:space="preserve">proposer </w:t>
      </w:r>
      <w:r w:rsidR="00E97738">
        <w:rPr>
          <w:rFonts w:ascii="Gotham Book" w:hAnsi="Gotham Book"/>
          <w:sz w:val="20"/>
          <w:szCs w:val="20"/>
        </w:rPr>
        <w:t>must be licensed to perform the work contemplated and must be in good standing with the Missouri Bar Association and the State of Missouri.  The firm must comply with all applicable legal provisions as set forth in the Missouri Revised Statutes</w:t>
      </w:r>
      <w:r w:rsidR="006C2A06">
        <w:rPr>
          <w:rFonts w:ascii="Gotham Book" w:hAnsi="Gotham Book"/>
          <w:sz w:val="20"/>
          <w:szCs w:val="20"/>
        </w:rPr>
        <w:t>, to include all federal, state and local regulations</w:t>
      </w:r>
      <w:bookmarkEnd w:id="0"/>
      <w:r w:rsidR="006C2A06">
        <w:rPr>
          <w:rFonts w:ascii="Gotham Book" w:hAnsi="Gotham Book"/>
          <w:sz w:val="20"/>
          <w:szCs w:val="20"/>
        </w:rPr>
        <w:t>.</w:t>
      </w:r>
      <w:r w:rsidR="007A15F1">
        <w:rPr>
          <w:rFonts w:ascii="Gotham Book" w:hAnsi="Gotham Book"/>
          <w:sz w:val="20"/>
          <w:szCs w:val="20"/>
        </w:rPr>
        <w:t xml:space="preserve"> </w:t>
      </w:r>
    </w:p>
    <w:p w14:paraId="28B0D82E" w14:textId="77777777" w:rsidR="007A3517" w:rsidRPr="00DB0893" w:rsidRDefault="007A3517" w:rsidP="00C1611E">
      <w:pPr>
        <w:spacing w:after="0" w:line="240" w:lineRule="auto"/>
        <w:rPr>
          <w:rFonts w:ascii="Gotham Book" w:hAnsi="Gotham Book"/>
          <w:sz w:val="20"/>
          <w:szCs w:val="20"/>
        </w:rPr>
      </w:pPr>
    </w:p>
    <w:p w14:paraId="37106B56" w14:textId="2784972E" w:rsidR="000A06A5" w:rsidRDefault="00B269E2" w:rsidP="000A06A5">
      <w:pPr>
        <w:spacing w:after="0" w:line="240" w:lineRule="auto"/>
        <w:rPr>
          <w:rFonts w:ascii="Gotham Book" w:hAnsi="Gotham Book"/>
          <w:sz w:val="20"/>
          <w:szCs w:val="20"/>
        </w:rPr>
      </w:pPr>
      <w:r w:rsidRPr="00DB0893">
        <w:rPr>
          <w:rFonts w:ascii="Gotham Book" w:hAnsi="Gotham Book"/>
          <w:sz w:val="20"/>
          <w:szCs w:val="20"/>
        </w:rPr>
        <w:t xml:space="preserve">Qualified </w:t>
      </w:r>
      <w:r w:rsidR="006C2A06">
        <w:rPr>
          <w:rFonts w:ascii="Gotham Book" w:hAnsi="Gotham Book"/>
          <w:sz w:val="20"/>
          <w:szCs w:val="20"/>
        </w:rPr>
        <w:t>firms</w:t>
      </w:r>
      <w:r w:rsidRPr="00DB0893">
        <w:rPr>
          <w:rFonts w:ascii="Gotham Book" w:hAnsi="Gotham Book"/>
          <w:sz w:val="20"/>
          <w:szCs w:val="20"/>
        </w:rPr>
        <w:t xml:space="preserve"> must demonstrate capacity</w:t>
      </w:r>
      <w:r w:rsidR="00451236">
        <w:rPr>
          <w:rFonts w:ascii="Gotham Book" w:hAnsi="Gotham Book"/>
          <w:sz w:val="20"/>
          <w:szCs w:val="20"/>
        </w:rPr>
        <w:t xml:space="preserve">, </w:t>
      </w:r>
      <w:r w:rsidRPr="00DB0893">
        <w:rPr>
          <w:rFonts w:ascii="Gotham Book" w:hAnsi="Gotham Book"/>
          <w:sz w:val="20"/>
          <w:szCs w:val="20"/>
        </w:rPr>
        <w:t xml:space="preserve">experience </w:t>
      </w:r>
      <w:r w:rsidR="00451236">
        <w:rPr>
          <w:rFonts w:ascii="Gotham Book" w:hAnsi="Gotham Book"/>
          <w:sz w:val="20"/>
          <w:szCs w:val="20"/>
        </w:rPr>
        <w:t>and success with</w:t>
      </w:r>
      <w:r w:rsidR="007A3517">
        <w:rPr>
          <w:rFonts w:ascii="Gotham Book" w:hAnsi="Gotham Book"/>
          <w:sz w:val="20"/>
          <w:szCs w:val="20"/>
        </w:rPr>
        <w:t xml:space="preserve"> </w:t>
      </w:r>
      <w:r w:rsidR="007A15F1">
        <w:rPr>
          <w:rFonts w:ascii="Gotham Book" w:hAnsi="Gotham Book"/>
          <w:sz w:val="20"/>
          <w:szCs w:val="20"/>
        </w:rPr>
        <w:t>assignments</w:t>
      </w:r>
      <w:r w:rsidR="007A3517">
        <w:rPr>
          <w:rFonts w:ascii="Gotham Book" w:hAnsi="Gotham Book"/>
          <w:sz w:val="20"/>
          <w:szCs w:val="20"/>
        </w:rPr>
        <w:t xml:space="preserve"> of this type.</w:t>
      </w:r>
      <w:r w:rsidR="00F31B5F">
        <w:rPr>
          <w:rFonts w:ascii="Gotham Book" w:hAnsi="Gotham Book"/>
          <w:sz w:val="20"/>
          <w:szCs w:val="20"/>
        </w:rPr>
        <w:t xml:space="preserve"> </w:t>
      </w:r>
      <w:r w:rsidR="000A06A5">
        <w:rPr>
          <w:rFonts w:ascii="Gotham Book" w:hAnsi="Gotham Book"/>
          <w:sz w:val="20"/>
          <w:szCs w:val="20"/>
        </w:rPr>
        <w:t xml:space="preserve">All </w:t>
      </w:r>
      <w:r w:rsidR="00010BF3">
        <w:rPr>
          <w:rFonts w:ascii="Gotham Book" w:hAnsi="Gotham Book"/>
          <w:sz w:val="20"/>
          <w:szCs w:val="20"/>
        </w:rPr>
        <w:t>proposals</w:t>
      </w:r>
      <w:r w:rsidR="000A06A5">
        <w:rPr>
          <w:rFonts w:ascii="Gotham Book" w:hAnsi="Gotham Book"/>
          <w:sz w:val="20"/>
          <w:szCs w:val="20"/>
        </w:rPr>
        <w:t xml:space="preserve"> will be evaluated on the criteria listed under “Selection Process” section below.</w:t>
      </w:r>
    </w:p>
    <w:p w14:paraId="6F3DB7EF" w14:textId="2DC637DF" w:rsidR="006C2A06" w:rsidRDefault="006C2A06" w:rsidP="000A06A5">
      <w:pPr>
        <w:spacing w:after="0" w:line="240" w:lineRule="auto"/>
        <w:rPr>
          <w:rFonts w:ascii="Gotham Book" w:hAnsi="Gotham Book"/>
          <w:sz w:val="20"/>
          <w:szCs w:val="20"/>
        </w:rPr>
      </w:pPr>
    </w:p>
    <w:p w14:paraId="2EEF4AFA" w14:textId="6BC658FE" w:rsidR="006C2A06" w:rsidRPr="00DB0893" w:rsidRDefault="006C2A06" w:rsidP="006C2A06">
      <w:pPr>
        <w:spacing w:after="0" w:line="240" w:lineRule="auto"/>
        <w:rPr>
          <w:rFonts w:ascii="Gotham Medium" w:hAnsi="Gotham Medium"/>
        </w:rPr>
      </w:pPr>
      <w:r>
        <w:rPr>
          <w:rFonts w:ascii="Gotham Bold" w:hAnsi="Gotham Bold"/>
        </w:rPr>
        <w:t>SCOPE OF SERVICES</w:t>
      </w:r>
    </w:p>
    <w:p w14:paraId="2D1C1849" w14:textId="77777777" w:rsidR="006C2A06" w:rsidRPr="00DB0893" w:rsidRDefault="006C2A06" w:rsidP="006C2A06">
      <w:pPr>
        <w:spacing w:after="0" w:line="240" w:lineRule="auto"/>
        <w:rPr>
          <w:rFonts w:ascii="Gotham Medium" w:hAnsi="Gotham Medium"/>
          <w:sz w:val="20"/>
          <w:szCs w:val="20"/>
        </w:rPr>
      </w:pPr>
    </w:p>
    <w:p w14:paraId="3CAEA111" w14:textId="0FA5C972" w:rsidR="0074104C" w:rsidRDefault="00077790" w:rsidP="006C2A06">
      <w:pPr>
        <w:spacing w:after="0" w:line="240" w:lineRule="auto"/>
        <w:rPr>
          <w:rFonts w:ascii="Gotham Book" w:hAnsi="Gotham Book"/>
          <w:sz w:val="20"/>
          <w:szCs w:val="20"/>
        </w:rPr>
      </w:pPr>
      <w:r>
        <w:rPr>
          <w:rFonts w:ascii="Gotham Book" w:hAnsi="Gotham Book"/>
          <w:sz w:val="20"/>
          <w:szCs w:val="20"/>
        </w:rPr>
        <w:t xml:space="preserve">In addition to active participation in our monthly board meetings, legal counsel can expect to be involved in a broad range of GRG’s ongoing activities.  </w:t>
      </w:r>
      <w:proofErr w:type="gramStart"/>
      <w:r>
        <w:rPr>
          <w:rFonts w:ascii="Gotham Book" w:hAnsi="Gotham Book"/>
          <w:sz w:val="20"/>
          <w:szCs w:val="20"/>
        </w:rPr>
        <w:t>The majority of</w:t>
      </w:r>
      <w:proofErr w:type="gramEnd"/>
      <w:r>
        <w:rPr>
          <w:rFonts w:ascii="Gotham Book" w:hAnsi="Gotham Book"/>
          <w:sz w:val="20"/>
          <w:szCs w:val="20"/>
        </w:rPr>
        <w:t xml:space="preserve"> legal review (based on volume) relates to contracts and agreements with contractors and partners.  </w:t>
      </w:r>
      <w:r w:rsidR="0074104C">
        <w:rPr>
          <w:rFonts w:ascii="Gotham Book" w:hAnsi="Gotham Book"/>
          <w:sz w:val="20"/>
          <w:szCs w:val="20"/>
        </w:rPr>
        <w:t>To provide context, thus far in 2026, GRG has been party to approximately 60 contracts or amendments.</w:t>
      </w:r>
    </w:p>
    <w:p w14:paraId="6BC56AF9" w14:textId="77777777" w:rsidR="0074104C" w:rsidRDefault="0074104C" w:rsidP="006C2A06">
      <w:pPr>
        <w:spacing w:after="0" w:line="240" w:lineRule="auto"/>
        <w:rPr>
          <w:rFonts w:ascii="Gotham Book" w:hAnsi="Gotham Book"/>
          <w:sz w:val="20"/>
          <w:szCs w:val="20"/>
        </w:rPr>
      </w:pPr>
    </w:p>
    <w:p w14:paraId="51D88182" w14:textId="1265F06E" w:rsidR="006C2A06" w:rsidRDefault="006C2A06" w:rsidP="006C2A06">
      <w:pPr>
        <w:spacing w:after="0" w:line="240" w:lineRule="auto"/>
        <w:rPr>
          <w:rFonts w:ascii="Gotham Book" w:hAnsi="Gotham Book"/>
          <w:sz w:val="20"/>
          <w:szCs w:val="20"/>
        </w:rPr>
      </w:pPr>
      <w:r>
        <w:rPr>
          <w:rFonts w:ascii="Gotham Book" w:hAnsi="Gotham Book"/>
          <w:sz w:val="20"/>
          <w:szCs w:val="20"/>
        </w:rPr>
        <w:t xml:space="preserve">The </w:t>
      </w:r>
      <w:r w:rsidR="00077790">
        <w:rPr>
          <w:rFonts w:ascii="Gotham Book" w:hAnsi="Gotham Book"/>
          <w:sz w:val="20"/>
          <w:szCs w:val="20"/>
        </w:rPr>
        <w:t>array of</w:t>
      </w:r>
      <w:r>
        <w:rPr>
          <w:rFonts w:ascii="Gotham Book" w:hAnsi="Gotham Book"/>
          <w:sz w:val="20"/>
          <w:szCs w:val="20"/>
        </w:rPr>
        <w:t xml:space="preserve"> requested </w:t>
      </w:r>
      <w:r w:rsidR="00077790">
        <w:rPr>
          <w:rFonts w:ascii="Gotham Book" w:hAnsi="Gotham Book"/>
          <w:sz w:val="20"/>
          <w:szCs w:val="20"/>
        </w:rPr>
        <w:t xml:space="preserve">services </w:t>
      </w:r>
      <w:r>
        <w:rPr>
          <w:rFonts w:ascii="Gotham Book" w:hAnsi="Gotham Book"/>
          <w:sz w:val="20"/>
          <w:szCs w:val="20"/>
        </w:rPr>
        <w:t>may include, but are not necessarily limited to:</w:t>
      </w:r>
    </w:p>
    <w:p w14:paraId="1E302A9F" w14:textId="77777777" w:rsidR="006C2A06" w:rsidRDefault="006C2A06" w:rsidP="006C2A06">
      <w:pPr>
        <w:spacing w:after="0" w:line="240" w:lineRule="auto"/>
        <w:rPr>
          <w:rFonts w:ascii="Gotham Book" w:hAnsi="Gotham Book"/>
          <w:sz w:val="20"/>
          <w:szCs w:val="20"/>
        </w:rPr>
      </w:pPr>
    </w:p>
    <w:p w14:paraId="3548C9DC" w14:textId="66BD372F" w:rsidR="00F440B8" w:rsidRDefault="006C2A06" w:rsidP="006C2A06">
      <w:pPr>
        <w:pStyle w:val="ListParagraph"/>
        <w:numPr>
          <w:ilvl w:val="0"/>
          <w:numId w:val="43"/>
        </w:numPr>
        <w:spacing w:after="0" w:line="240" w:lineRule="auto"/>
        <w:rPr>
          <w:rFonts w:ascii="Gotham Book" w:hAnsi="Gotham Book"/>
          <w:sz w:val="20"/>
          <w:szCs w:val="20"/>
        </w:rPr>
      </w:pPr>
      <w:r>
        <w:rPr>
          <w:rFonts w:ascii="Gotham Book" w:hAnsi="Gotham Book"/>
          <w:sz w:val="20"/>
          <w:szCs w:val="20"/>
        </w:rPr>
        <w:t xml:space="preserve">Advice, direction and representation regarding the ongoing operation of the </w:t>
      </w:r>
      <w:proofErr w:type="gramStart"/>
      <w:r>
        <w:rPr>
          <w:rFonts w:ascii="Gotham Book" w:hAnsi="Gotham Book"/>
          <w:sz w:val="20"/>
          <w:szCs w:val="20"/>
        </w:rPr>
        <w:t>District</w:t>
      </w:r>
      <w:proofErr w:type="gramEnd"/>
      <w:r>
        <w:rPr>
          <w:rFonts w:ascii="Gotham Book" w:hAnsi="Gotham Book"/>
          <w:sz w:val="20"/>
          <w:szCs w:val="20"/>
        </w:rPr>
        <w:t xml:space="preserve">.  The </w:t>
      </w:r>
      <w:proofErr w:type="gramStart"/>
      <w:r>
        <w:rPr>
          <w:rFonts w:ascii="Gotham Book" w:hAnsi="Gotham Book"/>
          <w:sz w:val="20"/>
          <w:szCs w:val="20"/>
        </w:rPr>
        <w:t>District</w:t>
      </w:r>
      <w:proofErr w:type="gramEnd"/>
      <w:r>
        <w:rPr>
          <w:rFonts w:ascii="Gotham Book" w:hAnsi="Gotham Book"/>
          <w:sz w:val="20"/>
          <w:szCs w:val="20"/>
        </w:rPr>
        <w:t xml:space="preserve"> currently holds monthly meetings of the Board of Directors</w:t>
      </w:r>
      <w:r w:rsidR="00F440B8">
        <w:rPr>
          <w:rFonts w:ascii="Gotham Book" w:hAnsi="Gotham Book"/>
          <w:sz w:val="20"/>
          <w:szCs w:val="20"/>
        </w:rPr>
        <w:t>.</w:t>
      </w:r>
      <w:r w:rsidR="002C0266">
        <w:rPr>
          <w:rFonts w:ascii="Gotham Book" w:hAnsi="Gotham Book"/>
          <w:sz w:val="20"/>
          <w:szCs w:val="20"/>
        </w:rPr>
        <w:t xml:space="preserve">  Selected </w:t>
      </w:r>
      <w:r w:rsidR="00010BF3">
        <w:rPr>
          <w:rFonts w:ascii="Gotham Book" w:hAnsi="Gotham Book"/>
          <w:sz w:val="20"/>
          <w:szCs w:val="20"/>
        </w:rPr>
        <w:t>proposer</w:t>
      </w:r>
      <w:r w:rsidR="002C0266">
        <w:rPr>
          <w:rFonts w:ascii="Gotham Book" w:hAnsi="Gotham Book"/>
          <w:sz w:val="20"/>
          <w:szCs w:val="20"/>
        </w:rPr>
        <w:t xml:space="preserve"> will assist in preparation for and attend the monthly meetings as well as committee meetings as needed.</w:t>
      </w:r>
    </w:p>
    <w:p w14:paraId="0B7BAC9E" w14:textId="77777777" w:rsidR="00F440B8" w:rsidRDefault="00F440B8" w:rsidP="006C2A06">
      <w:pPr>
        <w:pStyle w:val="ListParagraph"/>
        <w:numPr>
          <w:ilvl w:val="0"/>
          <w:numId w:val="43"/>
        </w:numPr>
        <w:spacing w:after="0" w:line="240" w:lineRule="auto"/>
        <w:rPr>
          <w:rFonts w:ascii="Gotham Book" w:hAnsi="Gotham Book"/>
          <w:sz w:val="20"/>
          <w:szCs w:val="20"/>
        </w:rPr>
      </w:pPr>
      <w:r>
        <w:rPr>
          <w:rFonts w:ascii="Gotham Book" w:hAnsi="Gotham Book"/>
          <w:sz w:val="20"/>
          <w:szCs w:val="20"/>
        </w:rPr>
        <w:t>Investigation, legal research and writing, preparation of pleadings, legal memoranda and court appearances as needed.</w:t>
      </w:r>
    </w:p>
    <w:p w14:paraId="4BBB44AF" w14:textId="68895DCA" w:rsidR="00F440B8" w:rsidRDefault="00F440B8" w:rsidP="006C2A06">
      <w:pPr>
        <w:pStyle w:val="ListParagraph"/>
        <w:numPr>
          <w:ilvl w:val="0"/>
          <w:numId w:val="43"/>
        </w:numPr>
        <w:spacing w:after="0" w:line="240" w:lineRule="auto"/>
        <w:rPr>
          <w:rFonts w:ascii="Gotham Book" w:hAnsi="Gotham Book"/>
          <w:sz w:val="20"/>
          <w:szCs w:val="20"/>
        </w:rPr>
      </w:pPr>
      <w:r>
        <w:rPr>
          <w:rFonts w:ascii="Gotham Book" w:hAnsi="Gotham Book"/>
          <w:sz w:val="20"/>
          <w:szCs w:val="20"/>
        </w:rPr>
        <w:t>Legal advice and representation in</w:t>
      </w:r>
      <w:r w:rsidR="002C0266">
        <w:rPr>
          <w:rFonts w:ascii="Gotham Book" w:hAnsi="Gotham Book"/>
          <w:sz w:val="20"/>
          <w:szCs w:val="20"/>
        </w:rPr>
        <w:t xml:space="preserve"> District</w:t>
      </w:r>
      <w:r>
        <w:rPr>
          <w:rFonts w:ascii="Gotham Book" w:hAnsi="Gotham Book"/>
          <w:sz w:val="20"/>
          <w:szCs w:val="20"/>
        </w:rPr>
        <w:t xml:space="preserve"> litigation as needed.</w:t>
      </w:r>
    </w:p>
    <w:p w14:paraId="0FBA484E" w14:textId="03FAF98B" w:rsidR="00F440B8" w:rsidRDefault="002C0266" w:rsidP="006C2A06">
      <w:pPr>
        <w:pStyle w:val="ListParagraph"/>
        <w:numPr>
          <w:ilvl w:val="0"/>
          <w:numId w:val="43"/>
        </w:numPr>
        <w:spacing w:after="0" w:line="240" w:lineRule="auto"/>
        <w:rPr>
          <w:rFonts w:ascii="Gotham Book" w:hAnsi="Gotham Book"/>
          <w:sz w:val="20"/>
          <w:szCs w:val="20"/>
        </w:rPr>
      </w:pPr>
      <w:r>
        <w:rPr>
          <w:rFonts w:ascii="Gotham Book" w:hAnsi="Gotham Book"/>
          <w:sz w:val="20"/>
          <w:szCs w:val="20"/>
        </w:rPr>
        <w:t>In addition to the above, legal a</w:t>
      </w:r>
      <w:r w:rsidR="00F440B8">
        <w:rPr>
          <w:rFonts w:ascii="Gotham Book" w:hAnsi="Gotham Book"/>
          <w:sz w:val="20"/>
          <w:szCs w:val="20"/>
        </w:rPr>
        <w:t>dvice</w:t>
      </w:r>
      <w:r>
        <w:rPr>
          <w:rFonts w:ascii="Gotham Book" w:hAnsi="Gotham Book"/>
          <w:sz w:val="20"/>
          <w:szCs w:val="20"/>
        </w:rPr>
        <w:t xml:space="preserve"> and direction</w:t>
      </w:r>
      <w:r w:rsidR="00F440B8">
        <w:rPr>
          <w:rFonts w:ascii="Gotham Book" w:hAnsi="Gotham Book"/>
          <w:sz w:val="20"/>
          <w:szCs w:val="20"/>
        </w:rPr>
        <w:t xml:space="preserve"> in the following areas</w:t>
      </w:r>
      <w:r w:rsidR="00010BF3">
        <w:rPr>
          <w:rFonts w:ascii="Gotham Book" w:hAnsi="Gotham Book"/>
          <w:sz w:val="20"/>
          <w:szCs w:val="20"/>
        </w:rPr>
        <w:t>,</w:t>
      </w:r>
      <w:r w:rsidR="00F440B8">
        <w:rPr>
          <w:rFonts w:ascii="Gotham Book" w:hAnsi="Gotham Book"/>
          <w:sz w:val="20"/>
          <w:szCs w:val="20"/>
        </w:rPr>
        <w:t xml:space="preserve"> as needed:</w:t>
      </w:r>
    </w:p>
    <w:p w14:paraId="3C6F820E" w14:textId="67BE8116" w:rsidR="00F440B8" w:rsidRDefault="00F440B8"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Board Policies and Procedures</w:t>
      </w:r>
    </w:p>
    <w:p w14:paraId="126B168A" w14:textId="04A74486" w:rsidR="00F440B8" w:rsidRDefault="00F440B8"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Review and interpretation of applicable legislation</w:t>
      </w:r>
    </w:p>
    <w:p w14:paraId="33A422AC" w14:textId="43AB3066" w:rsidR="00E37614" w:rsidRDefault="00E37614"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Elections (Prop P must be presented to voters for reauthorization)</w:t>
      </w:r>
    </w:p>
    <w:p w14:paraId="73737FBF" w14:textId="09CF93EE" w:rsidR="00E37614" w:rsidRDefault="00E37614"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Federal grants</w:t>
      </w:r>
    </w:p>
    <w:p w14:paraId="3A790E46" w14:textId="27610C64" w:rsidR="00F440B8" w:rsidRDefault="00F440B8"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Sunshine Law requests</w:t>
      </w:r>
    </w:p>
    <w:p w14:paraId="512521FB" w14:textId="76802F47" w:rsidR="00F440B8" w:rsidRDefault="00F440B8"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Procurement</w:t>
      </w:r>
    </w:p>
    <w:p w14:paraId="2EA2B619" w14:textId="66045EB5" w:rsidR="00627649" w:rsidRDefault="00627649"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Professional Services and Construction contracts</w:t>
      </w:r>
    </w:p>
    <w:p w14:paraId="449EC66A" w14:textId="269D98EE" w:rsidR="00F440B8" w:rsidRDefault="00F440B8"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Intergovernmental agreements</w:t>
      </w:r>
    </w:p>
    <w:p w14:paraId="0700A4ED" w14:textId="51863964" w:rsidR="00F440B8" w:rsidRDefault="00F440B8"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lastRenderedPageBreak/>
        <w:t>Real Estate transactions</w:t>
      </w:r>
    </w:p>
    <w:p w14:paraId="25549FA0" w14:textId="36AFE747" w:rsidR="00F440B8" w:rsidRDefault="00F440B8"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Construction litigation</w:t>
      </w:r>
    </w:p>
    <w:p w14:paraId="15487034" w14:textId="403297DB" w:rsidR="00DD2D7C" w:rsidRDefault="00DD2D7C"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Sales Tax law</w:t>
      </w:r>
    </w:p>
    <w:p w14:paraId="6FF87D8E" w14:textId="74AA2DCF" w:rsidR="00DD2D7C" w:rsidRDefault="00DD2D7C"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Employment law</w:t>
      </w:r>
    </w:p>
    <w:p w14:paraId="3FAC6200" w14:textId="0969F381" w:rsidR="00DD2D7C" w:rsidRDefault="00DD2D7C"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District and Board Liability</w:t>
      </w:r>
    </w:p>
    <w:p w14:paraId="14AD95BF" w14:textId="166B5DFF" w:rsidR="00DD2D7C" w:rsidRDefault="00DD2D7C"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ADA</w:t>
      </w:r>
    </w:p>
    <w:p w14:paraId="3001CCE4" w14:textId="09CE3E7F" w:rsidR="00DD2D7C" w:rsidRDefault="00DD2D7C"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Public financing</w:t>
      </w:r>
    </w:p>
    <w:p w14:paraId="484034E0" w14:textId="288E4DF9" w:rsidR="00DD2D7C" w:rsidRDefault="00DD2D7C" w:rsidP="00F440B8">
      <w:pPr>
        <w:pStyle w:val="ListParagraph"/>
        <w:numPr>
          <w:ilvl w:val="1"/>
          <w:numId w:val="43"/>
        </w:numPr>
        <w:spacing w:after="0" w:line="240" w:lineRule="auto"/>
        <w:rPr>
          <w:rFonts w:ascii="Gotham Book" w:hAnsi="Gotham Book"/>
          <w:sz w:val="20"/>
          <w:szCs w:val="20"/>
        </w:rPr>
      </w:pPr>
      <w:r>
        <w:rPr>
          <w:rFonts w:ascii="Gotham Book" w:hAnsi="Gotham Book"/>
          <w:sz w:val="20"/>
          <w:szCs w:val="20"/>
        </w:rPr>
        <w:t>Insurance</w:t>
      </w:r>
      <w:r w:rsidR="002C0266">
        <w:rPr>
          <w:rFonts w:ascii="Gotham Book" w:hAnsi="Gotham Book"/>
          <w:sz w:val="20"/>
          <w:szCs w:val="20"/>
        </w:rPr>
        <w:t xml:space="preserve"> matters</w:t>
      </w:r>
    </w:p>
    <w:p w14:paraId="3C6FE9E3" w14:textId="77777777" w:rsidR="00611CCD" w:rsidRDefault="00611CCD" w:rsidP="00722D45">
      <w:pPr>
        <w:spacing w:after="0" w:line="240" w:lineRule="auto"/>
        <w:rPr>
          <w:rFonts w:ascii="Gotham Book" w:hAnsi="Gotham Book"/>
          <w:sz w:val="20"/>
          <w:szCs w:val="20"/>
        </w:rPr>
      </w:pPr>
    </w:p>
    <w:p w14:paraId="53524D7B" w14:textId="15E5AC5F" w:rsidR="00FA28E0" w:rsidRPr="00722D45" w:rsidRDefault="007D087B" w:rsidP="00722D45">
      <w:pPr>
        <w:rPr>
          <w:rFonts w:ascii="Gotham Medium" w:hAnsi="Gotham Medium"/>
        </w:rPr>
      </w:pPr>
      <w:r w:rsidRPr="00521439">
        <w:rPr>
          <w:rFonts w:ascii="Gotham Bold" w:hAnsi="Gotham Bold"/>
        </w:rPr>
        <w:t xml:space="preserve">INSTRUCTIONS FOR PREPARING </w:t>
      </w:r>
      <w:r w:rsidR="002C0266">
        <w:rPr>
          <w:rFonts w:ascii="Gotham Bold" w:hAnsi="Gotham Bold"/>
        </w:rPr>
        <w:t>PROPOSALS</w:t>
      </w:r>
    </w:p>
    <w:p w14:paraId="177351C9" w14:textId="2C4BA241" w:rsidR="00FA28E0" w:rsidRPr="00A505CE" w:rsidRDefault="007D087B" w:rsidP="00EF59B3">
      <w:pPr>
        <w:spacing w:after="0" w:line="240" w:lineRule="auto"/>
        <w:rPr>
          <w:rFonts w:ascii="Gotham Book" w:hAnsi="Gotham Book"/>
          <w:sz w:val="20"/>
          <w:szCs w:val="20"/>
        </w:rPr>
      </w:pPr>
      <w:r w:rsidRPr="00A505CE">
        <w:rPr>
          <w:rFonts w:ascii="Gotham Book" w:hAnsi="Gotham Book"/>
          <w:sz w:val="20"/>
          <w:szCs w:val="20"/>
        </w:rPr>
        <w:t xml:space="preserve">Please </w:t>
      </w:r>
      <w:r w:rsidR="001F5C47" w:rsidRPr="00A505CE">
        <w:rPr>
          <w:rFonts w:ascii="Gotham Book" w:hAnsi="Gotham Book"/>
          <w:sz w:val="20"/>
          <w:szCs w:val="20"/>
        </w:rPr>
        <w:t>upload</w:t>
      </w:r>
      <w:r w:rsidR="002D02E8" w:rsidRPr="00A505CE">
        <w:rPr>
          <w:rFonts w:ascii="Gotham Book" w:hAnsi="Gotham Book"/>
          <w:sz w:val="20"/>
          <w:szCs w:val="20"/>
        </w:rPr>
        <w:t xml:space="preserve"> </w:t>
      </w:r>
      <w:r w:rsidR="004D0C8B">
        <w:rPr>
          <w:rFonts w:ascii="Gotham Book" w:hAnsi="Gotham Book"/>
          <w:sz w:val="20"/>
          <w:szCs w:val="20"/>
        </w:rPr>
        <w:t xml:space="preserve">your </w:t>
      </w:r>
      <w:r w:rsidR="002D02E8" w:rsidRPr="00A505CE">
        <w:rPr>
          <w:rFonts w:ascii="Gotham Book" w:hAnsi="Gotham Book"/>
          <w:sz w:val="20"/>
          <w:szCs w:val="20"/>
        </w:rPr>
        <w:t>submission</w:t>
      </w:r>
      <w:r w:rsidR="00701081" w:rsidRPr="00A505CE">
        <w:rPr>
          <w:rFonts w:ascii="Gotham Book" w:hAnsi="Gotham Book"/>
          <w:sz w:val="20"/>
          <w:szCs w:val="20"/>
        </w:rPr>
        <w:t xml:space="preserve"> </w:t>
      </w:r>
      <w:r w:rsidR="00FA28E0" w:rsidRPr="00A505CE">
        <w:rPr>
          <w:rFonts w:ascii="Gotham Book" w:hAnsi="Gotham Book"/>
          <w:sz w:val="20"/>
          <w:szCs w:val="20"/>
        </w:rPr>
        <w:t xml:space="preserve">as a single </w:t>
      </w:r>
      <w:r w:rsidR="002649E4" w:rsidRPr="00A505CE">
        <w:rPr>
          <w:rFonts w:ascii="Gotham Book" w:hAnsi="Gotham Book"/>
          <w:sz w:val="20"/>
          <w:szCs w:val="20"/>
        </w:rPr>
        <w:t>.</w:t>
      </w:r>
      <w:r w:rsidRPr="00A505CE">
        <w:rPr>
          <w:rFonts w:ascii="Gotham Book" w:hAnsi="Gotham Book"/>
          <w:sz w:val="20"/>
          <w:szCs w:val="20"/>
        </w:rPr>
        <w:t xml:space="preserve">PDF </w:t>
      </w:r>
      <w:r w:rsidR="00FA28E0" w:rsidRPr="00A505CE">
        <w:rPr>
          <w:rFonts w:ascii="Gotham Book" w:hAnsi="Gotham Book"/>
          <w:sz w:val="20"/>
          <w:szCs w:val="20"/>
        </w:rPr>
        <w:t xml:space="preserve">file </w:t>
      </w:r>
      <w:r w:rsidR="00701081" w:rsidRPr="00A505CE">
        <w:rPr>
          <w:rFonts w:ascii="Gotham Book" w:hAnsi="Gotham Book"/>
          <w:sz w:val="20"/>
          <w:szCs w:val="20"/>
        </w:rPr>
        <w:t>to</w:t>
      </w:r>
      <w:r w:rsidR="00C1611E" w:rsidRPr="00A505CE">
        <w:rPr>
          <w:rFonts w:ascii="Gotham Book" w:hAnsi="Gotham Book"/>
          <w:sz w:val="20"/>
          <w:szCs w:val="20"/>
        </w:rPr>
        <w:t xml:space="preserve"> </w:t>
      </w:r>
      <w:r w:rsidR="002649E4" w:rsidRPr="00A505CE">
        <w:rPr>
          <w:rFonts w:ascii="Gotham Book" w:hAnsi="Gotham Book"/>
          <w:sz w:val="20"/>
          <w:szCs w:val="20"/>
        </w:rPr>
        <w:t xml:space="preserve">the GRG web site </w:t>
      </w:r>
      <w:r w:rsidR="001F5C47" w:rsidRPr="00A505CE">
        <w:rPr>
          <w:rFonts w:ascii="Gotham Book" w:hAnsi="Gotham Book"/>
          <w:sz w:val="20"/>
          <w:szCs w:val="20"/>
        </w:rPr>
        <w:t>(link will be provided to you)</w:t>
      </w:r>
      <w:r w:rsidR="00FA28E0" w:rsidRPr="00A505CE">
        <w:rPr>
          <w:rFonts w:ascii="Gotham Book" w:hAnsi="Gotham Book"/>
          <w:sz w:val="20"/>
          <w:szCs w:val="20"/>
        </w:rPr>
        <w:t>.</w:t>
      </w:r>
      <w:r w:rsidR="005B18D9">
        <w:rPr>
          <w:rFonts w:ascii="Gotham Book" w:hAnsi="Gotham Book"/>
          <w:sz w:val="20"/>
          <w:szCs w:val="20"/>
        </w:rPr>
        <w:t xml:space="preserve"> </w:t>
      </w:r>
      <w:r w:rsidR="00FA28E0" w:rsidRPr="00A505CE">
        <w:rPr>
          <w:rFonts w:ascii="Gotham Book" w:hAnsi="Gotham Book"/>
          <w:sz w:val="20"/>
          <w:szCs w:val="20"/>
        </w:rPr>
        <w:t>Submission file should include</w:t>
      </w:r>
      <w:r w:rsidR="00094660">
        <w:rPr>
          <w:rFonts w:ascii="Gotham Book" w:hAnsi="Gotham Book"/>
          <w:sz w:val="20"/>
          <w:szCs w:val="20"/>
        </w:rPr>
        <w:t>:</w:t>
      </w:r>
      <w:r w:rsidR="005B18D9">
        <w:rPr>
          <w:rFonts w:ascii="Gotham Book" w:hAnsi="Gotham Book"/>
          <w:sz w:val="20"/>
          <w:szCs w:val="20"/>
        </w:rPr>
        <w:t xml:space="preserve"> </w:t>
      </w:r>
    </w:p>
    <w:p w14:paraId="3E15474A" w14:textId="77777777" w:rsidR="00FA28E0" w:rsidRPr="00A505CE" w:rsidRDefault="00FA28E0" w:rsidP="00EF59B3">
      <w:pPr>
        <w:spacing w:after="0" w:line="240" w:lineRule="auto"/>
        <w:rPr>
          <w:rFonts w:ascii="Gotham Book" w:hAnsi="Gotham Book"/>
          <w:sz w:val="20"/>
          <w:szCs w:val="20"/>
        </w:rPr>
      </w:pPr>
    </w:p>
    <w:p w14:paraId="515CAF5C" w14:textId="004F4A51" w:rsidR="007D087B" w:rsidRPr="00A505CE" w:rsidRDefault="001F5C47" w:rsidP="00EF59B3">
      <w:pPr>
        <w:spacing w:after="0" w:line="240" w:lineRule="auto"/>
        <w:rPr>
          <w:rFonts w:ascii="Gotham Book" w:hAnsi="Gotham Book"/>
          <w:sz w:val="20"/>
          <w:szCs w:val="20"/>
        </w:rPr>
      </w:pPr>
      <w:r w:rsidRPr="00A505CE">
        <w:rPr>
          <w:rFonts w:ascii="Gotham Book" w:hAnsi="Gotham Book"/>
          <w:sz w:val="20"/>
          <w:szCs w:val="20"/>
        </w:rPr>
        <w:t xml:space="preserve">Submission </w:t>
      </w:r>
      <w:r w:rsidR="003611B2" w:rsidRPr="00A505CE">
        <w:rPr>
          <w:rFonts w:ascii="Gotham Book" w:hAnsi="Gotham Book"/>
          <w:sz w:val="20"/>
          <w:szCs w:val="20"/>
        </w:rPr>
        <w:t>must include the following</w:t>
      </w:r>
      <w:r w:rsidR="007D087B" w:rsidRPr="00A505CE">
        <w:rPr>
          <w:rFonts w:ascii="Gotham Book" w:hAnsi="Gotham Book"/>
          <w:sz w:val="20"/>
          <w:szCs w:val="20"/>
        </w:rPr>
        <w:t>:</w:t>
      </w:r>
      <w:r w:rsidR="005B18D9">
        <w:rPr>
          <w:rFonts w:ascii="Gotham Book" w:hAnsi="Gotham Book"/>
          <w:sz w:val="20"/>
          <w:szCs w:val="20"/>
        </w:rPr>
        <w:t xml:space="preserve"> </w:t>
      </w:r>
    </w:p>
    <w:p w14:paraId="46E0462B" w14:textId="20B93E64" w:rsidR="00DE2E1A" w:rsidRPr="00A505CE" w:rsidRDefault="002C0266" w:rsidP="003A6A8D">
      <w:pPr>
        <w:pStyle w:val="ListParagraph"/>
        <w:numPr>
          <w:ilvl w:val="0"/>
          <w:numId w:val="28"/>
        </w:numPr>
        <w:tabs>
          <w:tab w:val="left" w:pos="360"/>
        </w:tabs>
        <w:spacing w:before="120" w:after="0" w:line="240" w:lineRule="auto"/>
        <w:contextualSpacing w:val="0"/>
        <w:rPr>
          <w:rFonts w:ascii="Gotham Book" w:hAnsi="Gotham Book"/>
          <w:sz w:val="20"/>
          <w:szCs w:val="20"/>
        </w:rPr>
      </w:pPr>
      <w:r w:rsidRPr="008A3ED4">
        <w:rPr>
          <w:rFonts w:ascii="Gotham Book" w:hAnsi="Gotham Book"/>
          <w:b/>
          <w:bCs/>
          <w:sz w:val="20"/>
          <w:szCs w:val="20"/>
        </w:rPr>
        <w:t xml:space="preserve">Signed </w:t>
      </w:r>
      <w:r w:rsidR="00F07E1C" w:rsidRPr="008A3ED4">
        <w:rPr>
          <w:rFonts w:ascii="Gotham Book" w:hAnsi="Gotham Book"/>
          <w:b/>
          <w:bCs/>
          <w:sz w:val="20"/>
          <w:szCs w:val="20"/>
        </w:rPr>
        <w:t>L</w:t>
      </w:r>
      <w:r w:rsidR="007D087B" w:rsidRPr="008A3ED4">
        <w:rPr>
          <w:rFonts w:ascii="Gotham Book" w:hAnsi="Gotham Book"/>
          <w:b/>
          <w:bCs/>
          <w:sz w:val="20"/>
          <w:szCs w:val="20"/>
        </w:rPr>
        <w:t>etter of interest</w:t>
      </w:r>
      <w:r w:rsidR="007D087B" w:rsidRPr="00A505CE">
        <w:rPr>
          <w:rFonts w:ascii="Gotham Book" w:hAnsi="Gotham Book"/>
          <w:sz w:val="20"/>
          <w:szCs w:val="20"/>
        </w:rPr>
        <w:t xml:space="preserve"> that </w:t>
      </w:r>
      <w:r w:rsidR="00FF756A" w:rsidRPr="00A505CE">
        <w:rPr>
          <w:rFonts w:ascii="Gotham Book" w:hAnsi="Gotham Book"/>
          <w:sz w:val="20"/>
          <w:szCs w:val="20"/>
        </w:rPr>
        <w:t>clearly summarizes</w:t>
      </w:r>
      <w:r w:rsidR="00DE2E1A" w:rsidRPr="00A505CE">
        <w:rPr>
          <w:rFonts w:ascii="Gotham Book" w:hAnsi="Gotham Book"/>
          <w:sz w:val="20"/>
          <w:szCs w:val="20"/>
        </w:rPr>
        <w:t>:</w:t>
      </w:r>
    </w:p>
    <w:p w14:paraId="42862FD9" w14:textId="486BC2BD" w:rsidR="00DE2E1A" w:rsidRPr="00A505CE" w:rsidRDefault="00FF756A" w:rsidP="00FA28E0">
      <w:pPr>
        <w:pStyle w:val="ListParagraph"/>
        <w:numPr>
          <w:ilvl w:val="1"/>
          <w:numId w:val="29"/>
        </w:numPr>
        <w:tabs>
          <w:tab w:val="left" w:pos="360"/>
        </w:tabs>
        <w:spacing w:after="0" w:line="240" w:lineRule="auto"/>
        <w:contextualSpacing w:val="0"/>
        <w:rPr>
          <w:rFonts w:ascii="Gotham Book" w:hAnsi="Gotham Book"/>
          <w:sz w:val="20"/>
          <w:szCs w:val="20"/>
        </w:rPr>
      </w:pPr>
      <w:r w:rsidRPr="00A505CE">
        <w:rPr>
          <w:rFonts w:ascii="Gotham Book" w:hAnsi="Gotham Book"/>
          <w:sz w:val="20"/>
          <w:szCs w:val="20"/>
        </w:rPr>
        <w:t>Q</w:t>
      </w:r>
      <w:r w:rsidR="007D087B" w:rsidRPr="00A505CE">
        <w:rPr>
          <w:rFonts w:ascii="Gotham Book" w:hAnsi="Gotham Book"/>
          <w:sz w:val="20"/>
          <w:szCs w:val="20"/>
        </w:rPr>
        <w:t>ualifications of the</w:t>
      </w:r>
      <w:r w:rsidR="002C0266">
        <w:rPr>
          <w:rFonts w:ascii="Gotham Book" w:hAnsi="Gotham Book"/>
          <w:sz w:val="20"/>
          <w:szCs w:val="20"/>
        </w:rPr>
        <w:t xml:space="preserve"> firm</w:t>
      </w:r>
    </w:p>
    <w:p w14:paraId="30E67BB6" w14:textId="4E43F973" w:rsidR="00D300B1" w:rsidRPr="00A505CE" w:rsidRDefault="004D0C8B" w:rsidP="00FA28E0">
      <w:pPr>
        <w:pStyle w:val="ListParagraph"/>
        <w:numPr>
          <w:ilvl w:val="1"/>
          <w:numId w:val="29"/>
        </w:numPr>
        <w:tabs>
          <w:tab w:val="left" w:pos="360"/>
        </w:tabs>
        <w:spacing w:after="0" w:line="240" w:lineRule="auto"/>
        <w:contextualSpacing w:val="0"/>
        <w:rPr>
          <w:rFonts w:ascii="Gotham Book" w:hAnsi="Gotham Book"/>
          <w:sz w:val="20"/>
          <w:szCs w:val="20"/>
        </w:rPr>
      </w:pPr>
      <w:r>
        <w:rPr>
          <w:rFonts w:ascii="Gotham Book" w:hAnsi="Gotham Book"/>
          <w:sz w:val="20"/>
          <w:szCs w:val="20"/>
        </w:rPr>
        <w:t>Primary contact</w:t>
      </w:r>
      <w:r w:rsidR="00010BF3">
        <w:rPr>
          <w:rFonts w:ascii="Gotham Book" w:hAnsi="Gotham Book"/>
          <w:sz w:val="20"/>
          <w:szCs w:val="20"/>
        </w:rPr>
        <w:t xml:space="preserve"> </w:t>
      </w:r>
      <w:r w:rsidR="008A6D23">
        <w:rPr>
          <w:rFonts w:ascii="Gotham Book" w:hAnsi="Gotham Book"/>
          <w:sz w:val="20"/>
          <w:szCs w:val="20"/>
        </w:rPr>
        <w:t xml:space="preserve"> </w:t>
      </w:r>
    </w:p>
    <w:p w14:paraId="1524D3D4" w14:textId="775770C9" w:rsidR="00DB0D17" w:rsidRDefault="004D0C8B" w:rsidP="00FA28E0">
      <w:pPr>
        <w:pStyle w:val="ListParagraph"/>
        <w:numPr>
          <w:ilvl w:val="1"/>
          <w:numId w:val="29"/>
        </w:numPr>
        <w:tabs>
          <w:tab w:val="left" w:pos="360"/>
        </w:tabs>
        <w:spacing w:after="0" w:line="240" w:lineRule="auto"/>
        <w:contextualSpacing w:val="0"/>
        <w:rPr>
          <w:rFonts w:ascii="Gotham Book" w:hAnsi="Gotham Book"/>
          <w:sz w:val="20"/>
          <w:szCs w:val="20"/>
        </w:rPr>
      </w:pPr>
      <w:r>
        <w:rPr>
          <w:rFonts w:ascii="Gotham Book" w:hAnsi="Gotham Book"/>
          <w:sz w:val="20"/>
          <w:szCs w:val="20"/>
        </w:rPr>
        <w:t xml:space="preserve">Understanding of the </w:t>
      </w:r>
      <w:r w:rsidR="003B14FA">
        <w:rPr>
          <w:rFonts w:ascii="Gotham Book" w:hAnsi="Gotham Book"/>
          <w:sz w:val="20"/>
          <w:szCs w:val="20"/>
        </w:rPr>
        <w:t>assig</w:t>
      </w:r>
      <w:r w:rsidR="007A15F1">
        <w:rPr>
          <w:rFonts w:ascii="Gotham Book" w:hAnsi="Gotham Book"/>
          <w:sz w:val="20"/>
          <w:szCs w:val="20"/>
        </w:rPr>
        <w:t>n</w:t>
      </w:r>
      <w:r w:rsidR="003B14FA">
        <w:rPr>
          <w:rFonts w:ascii="Gotham Book" w:hAnsi="Gotham Book"/>
          <w:sz w:val="20"/>
          <w:szCs w:val="20"/>
        </w:rPr>
        <w:t>ment</w:t>
      </w:r>
    </w:p>
    <w:p w14:paraId="4E31CF21" w14:textId="00D73DF9" w:rsidR="00EF59B3" w:rsidRDefault="00EF59B3" w:rsidP="003A6A8D">
      <w:pPr>
        <w:pStyle w:val="ListParagraph"/>
        <w:numPr>
          <w:ilvl w:val="0"/>
          <w:numId w:val="28"/>
        </w:numPr>
        <w:tabs>
          <w:tab w:val="left" w:pos="360"/>
        </w:tabs>
        <w:spacing w:before="120" w:after="0" w:line="240" w:lineRule="auto"/>
        <w:contextualSpacing w:val="0"/>
        <w:rPr>
          <w:rFonts w:ascii="Gotham Book" w:hAnsi="Gotham Book"/>
          <w:sz w:val="20"/>
          <w:szCs w:val="20"/>
        </w:rPr>
      </w:pPr>
      <w:r w:rsidRPr="008A3ED4">
        <w:rPr>
          <w:rFonts w:ascii="Gotham Book" w:hAnsi="Gotham Book"/>
          <w:b/>
          <w:bCs/>
          <w:sz w:val="20"/>
          <w:szCs w:val="20"/>
        </w:rPr>
        <w:t>Overview of firm</w:t>
      </w:r>
      <w:r w:rsidR="004D0C8B">
        <w:rPr>
          <w:rFonts w:ascii="Gotham Book" w:hAnsi="Gotham Book"/>
          <w:sz w:val="20"/>
          <w:szCs w:val="20"/>
        </w:rPr>
        <w:t xml:space="preserve"> and individuals assigned to this effort</w:t>
      </w:r>
      <w:r w:rsidR="006B6532">
        <w:rPr>
          <w:rFonts w:ascii="Gotham Book" w:hAnsi="Gotham Book"/>
          <w:sz w:val="20"/>
          <w:szCs w:val="20"/>
        </w:rPr>
        <w:t>, including brief resumes</w:t>
      </w:r>
      <w:r w:rsidR="00094660">
        <w:rPr>
          <w:rFonts w:ascii="Gotham Book" w:hAnsi="Gotham Book"/>
          <w:sz w:val="20"/>
          <w:szCs w:val="20"/>
        </w:rPr>
        <w:t>.</w:t>
      </w:r>
      <w:r w:rsidR="008C3A62">
        <w:rPr>
          <w:rFonts w:ascii="Gotham Book" w:hAnsi="Gotham Book"/>
          <w:sz w:val="20"/>
          <w:szCs w:val="20"/>
        </w:rPr>
        <w:t xml:space="preserve"> </w:t>
      </w:r>
      <w:r w:rsidR="00746710">
        <w:rPr>
          <w:rFonts w:ascii="Gotham Book" w:hAnsi="Gotham Book"/>
          <w:sz w:val="20"/>
          <w:szCs w:val="20"/>
        </w:rPr>
        <w:t xml:space="preserve"> Specify the primary contact</w:t>
      </w:r>
      <w:r w:rsidR="00010BF3">
        <w:rPr>
          <w:rFonts w:ascii="Gotham Book" w:hAnsi="Gotham Book"/>
          <w:sz w:val="20"/>
          <w:szCs w:val="20"/>
        </w:rPr>
        <w:t>s</w:t>
      </w:r>
      <w:r w:rsidR="00746710">
        <w:rPr>
          <w:rFonts w:ascii="Gotham Book" w:hAnsi="Gotham Book"/>
          <w:sz w:val="20"/>
          <w:szCs w:val="20"/>
        </w:rPr>
        <w:t xml:space="preserve"> for the </w:t>
      </w:r>
      <w:proofErr w:type="gramStart"/>
      <w:r w:rsidR="00746710">
        <w:rPr>
          <w:rFonts w:ascii="Gotham Book" w:hAnsi="Gotham Book"/>
          <w:sz w:val="20"/>
          <w:szCs w:val="20"/>
        </w:rPr>
        <w:t>District’s</w:t>
      </w:r>
      <w:proofErr w:type="gramEnd"/>
      <w:r w:rsidR="00746710">
        <w:rPr>
          <w:rFonts w:ascii="Gotham Book" w:hAnsi="Gotham Book"/>
          <w:sz w:val="20"/>
          <w:szCs w:val="20"/>
        </w:rPr>
        <w:t xml:space="preserve"> work</w:t>
      </w:r>
      <w:r w:rsidR="00F83EDD">
        <w:rPr>
          <w:rFonts w:ascii="Gotham Book" w:hAnsi="Gotham Book"/>
          <w:sz w:val="20"/>
          <w:szCs w:val="20"/>
        </w:rPr>
        <w:t>.</w:t>
      </w:r>
    </w:p>
    <w:p w14:paraId="26201837" w14:textId="6D234A18" w:rsidR="00F3143E" w:rsidRPr="00A505CE" w:rsidRDefault="00010BF3" w:rsidP="003A6A8D">
      <w:pPr>
        <w:pStyle w:val="ListParagraph"/>
        <w:numPr>
          <w:ilvl w:val="0"/>
          <w:numId w:val="28"/>
        </w:numPr>
        <w:tabs>
          <w:tab w:val="left" w:pos="360"/>
        </w:tabs>
        <w:spacing w:before="120" w:after="0" w:line="240" w:lineRule="auto"/>
        <w:contextualSpacing w:val="0"/>
        <w:rPr>
          <w:rFonts w:ascii="Gotham Book" w:hAnsi="Gotham Book"/>
          <w:sz w:val="20"/>
          <w:szCs w:val="20"/>
        </w:rPr>
      </w:pPr>
      <w:r w:rsidRPr="00010BF3">
        <w:rPr>
          <w:rFonts w:ascii="Gotham Book" w:hAnsi="Gotham Book"/>
          <w:b/>
          <w:bCs/>
          <w:sz w:val="20"/>
          <w:szCs w:val="20"/>
        </w:rPr>
        <w:t>Experience</w:t>
      </w:r>
      <w:r>
        <w:rPr>
          <w:rFonts w:ascii="Gotham Book" w:hAnsi="Gotham Book"/>
          <w:sz w:val="20"/>
          <w:szCs w:val="20"/>
        </w:rPr>
        <w:t xml:space="preserve">: </w:t>
      </w:r>
      <w:r w:rsidR="003611B2" w:rsidRPr="00A505CE">
        <w:rPr>
          <w:rFonts w:ascii="Gotham Book" w:hAnsi="Gotham Book"/>
          <w:sz w:val="20"/>
          <w:szCs w:val="20"/>
        </w:rPr>
        <w:t>D</w:t>
      </w:r>
      <w:r w:rsidR="00F3143E" w:rsidRPr="00A505CE">
        <w:rPr>
          <w:rFonts w:ascii="Gotham Book" w:hAnsi="Gotham Book"/>
          <w:sz w:val="20"/>
          <w:szCs w:val="20"/>
        </w:rPr>
        <w:t xml:space="preserve">escription of </w:t>
      </w:r>
      <w:r>
        <w:rPr>
          <w:rFonts w:ascii="Gotham Book" w:hAnsi="Gotham Book"/>
          <w:sz w:val="20"/>
          <w:szCs w:val="20"/>
        </w:rPr>
        <w:t>proposer</w:t>
      </w:r>
      <w:r w:rsidR="00F3143E" w:rsidRPr="00A505CE">
        <w:rPr>
          <w:rFonts w:ascii="Gotham Book" w:hAnsi="Gotham Book"/>
          <w:sz w:val="20"/>
          <w:szCs w:val="20"/>
        </w:rPr>
        <w:t xml:space="preserve">’s </w:t>
      </w:r>
      <w:r w:rsidR="00F3143E" w:rsidRPr="00010BF3">
        <w:rPr>
          <w:rFonts w:ascii="Gotham Book" w:hAnsi="Gotham Book"/>
          <w:sz w:val="20"/>
          <w:szCs w:val="20"/>
        </w:rPr>
        <w:t xml:space="preserve">experience </w:t>
      </w:r>
      <w:r w:rsidR="00F3143E" w:rsidRPr="00A505CE">
        <w:rPr>
          <w:rFonts w:ascii="Gotham Book" w:hAnsi="Gotham Book"/>
          <w:sz w:val="20"/>
          <w:szCs w:val="20"/>
        </w:rPr>
        <w:t>with</w:t>
      </w:r>
      <w:r w:rsidR="00CE43A9">
        <w:rPr>
          <w:rFonts w:ascii="Gotham Book" w:hAnsi="Gotham Book"/>
          <w:sz w:val="20"/>
          <w:szCs w:val="20"/>
        </w:rPr>
        <w:t xml:space="preserve"> </w:t>
      </w:r>
      <w:r w:rsidR="008A6D23">
        <w:rPr>
          <w:rFonts w:ascii="Gotham Book" w:hAnsi="Gotham Book"/>
          <w:sz w:val="20"/>
          <w:szCs w:val="20"/>
        </w:rPr>
        <w:t xml:space="preserve">local governments and similar </w:t>
      </w:r>
      <w:r w:rsidR="00CE43A9">
        <w:rPr>
          <w:rFonts w:ascii="Gotham Book" w:hAnsi="Gotham Book"/>
          <w:sz w:val="20"/>
          <w:szCs w:val="20"/>
        </w:rPr>
        <w:t>agencies</w:t>
      </w:r>
      <w:r w:rsidR="008A3ED4">
        <w:rPr>
          <w:rFonts w:ascii="Gotham Book" w:hAnsi="Gotham Book"/>
          <w:sz w:val="20"/>
          <w:szCs w:val="20"/>
        </w:rPr>
        <w:t>, including summaries of the breadth of legal services provided.</w:t>
      </w:r>
    </w:p>
    <w:p w14:paraId="1692FD5E" w14:textId="24786E70" w:rsidR="00F3143E" w:rsidRDefault="00010BF3" w:rsidP="003A6A8D">
      <w:pPr>
        <w:pStyle w:val="ListParagraph"/>
        <w:numPr>
          <w:ilvl w:val="0"/>
          <w:numId w:val="28"/>
        </w:numPr>
        <w:tabs>
          <w:tab w:val="left" w:pos="360"/>
        </w:tabs>
        <w:spacing w:before="120" w:after="0" w:line="240" w:lineRule="auto"/>
        <w:contextualSpacing w:val="0"/>
        <w:rPr>
          <w:rFonts w:ascii="Gotham Book" w:hAnsi="Gotham Book"/>
          <w:sz w:val="20"/>
          <w:szCs w:val="20"/>
        </w:rPr>
      </w:pPr>
      <w:r w:rsidRPr="00873890">
        <w:rPr>
          <w:rFonts w:ascii="Gotham Book" w:hAnsi="Gotham Book"/>
          <w:b/>
          <w:bCs/>
          <w:sz w:val="20"/>
          <w:szCs w:val="20"/>
        </w:rPr>
        <w:t>References</w:t>
      </w:r>
      <w:r>
        <w:rPr>
          <w:rFonts w:ascii="Gotham Book" w:hAnsi="Gotham Book"/>
          <w:sz w:val="20"/>
          <w:szCs w:val="20"/>
        </w:rPr>
        <w:t>: Provide description</w:t>
      </w:r>
      <w:r w:rsidR="00DB0D17" w:rsidRPr="00A505CE">
        <w:rPr>
          <w:rFonts w:ascii="Gotham Book" w:hAnsi="Gotham Book"/>
          <w:sz w:val="20"/>
          <w:szCs w:val="20"/>
        </w:rPr>
        <w:t xml:space="preserve"> of </w:t>
      </w:r>
      <w:r w:rsidR="00DE2E1A" w:rsidRPr="00A505CE">
        <w:rPr>
          <w:rFonts w:ascii="Gotham Book" w:hAnsi="Gotham Book"/>
          <w:sz w:val="20"/>
          <w:szCs w:val="20"/>
        </w:rPr>
        <w:t xml:space="preserve">three </w:t>
      </w:r>
      <w:r w:rsidR="003B14FA">
        <w:rPr>
          <w:rFonts w:ascii="Gotham Book" w:hAnsi="Gotham Book"/>
          <w:sz w:val="20"/>
          <w:szCs w:val="20"/>
        </w:rPr>
        <w:t xml:space="preserve">relevant </w:t>
      </w:r>
      <w:r w:rsidR="008A3ED4" w:rsidRPr="00010BF3">
        <w:rPr>
          <w:rFonts w:ascii="Gotham Book" w:hAnsi="Gotham Book"/>
          <w:sz w:val="20"/>
          <w:szCs w:val="20"/>
        </w:rPr>
        <w:t>references</w:t>
      </w:r>
      <w:r w:rsidR="00CE43A9" w:rsidRPr="008A3ED4">
        <w:rPr>
          <w:rFonts w:ascii="Gotham Book" w:hAnsi="Gotham Book"/>
          <w:b/>
          <w:bCs/>
          <w:sz w:val="20"/>
          <w:szCs w:val="20"/>
        </w:rPr>
        <w:t xml:space="preserve"> </w:t>
      </w:r>
      <w:r w:rsidR="00CE43A9">
        <w:rPr>
          <w:rFonts w:ascii="Gotham Book" w:hAnsi="Gotham Book"/>
          <w:sz w:val="20"/>
          <w:szCs w:val="20"/>
        </w:rPr>
        <w:t xml:space="preserve">(including reference’s contact information) for similar </w:t>
      </w:r>
      <w:r w:rsidR="002C0266">
        <w:rPr>
          <w:rFonts w:ascii="Gotham Book" w:hAnsi="Gotham Book"/>
          <w:sz w:val="20"/>
          <w:szCs w:val="20"/>
        </w:rPr>
        <w:t>clients</w:t>
      </w:r>
      <w:r w:rsidR="00746710">
        <w:rPr>
          <w:rFonts w:ascii="Gotham Book" w:hAnsi="Gotham Book"/>
          <w:sz w:val="20"/>
          <w:szCs w:val="20"/>
        </w:rPr>
        <w:t>.</w:t>
      </w:r>
    </w:p>
    <w:p w14:paraId="06E81B7F" w14:textId="77777777" w:rsidR="008A37D7" w:rsidRDefault="00873890" w:rsidP="003A6A8D">
      <w:pPr>
        <w:pStyle w:val="ListParagraph"/>
        <w:numPr>
          <w:ilvl w:val="0"/>
          <w:numId w:val="28"/>
        </w:numPr>
        <w:tabs>
          <w:tab w:val="left" w:pos="360"/>
        </w:tabs>
        <w:spacing w:before="120" w:after="0" w:line="240" w:lineRule="auto"/>
        <w:contextualSpacing w:val="0"/>
        <w:rPr>
          <w:rFonts w:ascii="Gotham Book" w:hAnsi="Gotham Book"/>
          <w:sz w:val="20"/>
          <w:szCs w:val="20"/>
        </w:rPr>
      </w:pPr>
      <w:r w:rsidRPr="00873890">
        <w:rPr>
          <w:rFonts w:ascii="Gotham Book" w:hAnsi="Gotham Book"/>
          <w:b/>
          <w:bCs/>
          <w:sz w:val="20"/>
          <w:szCs w:val="20"/>
        </w:rPr>
        <w:t>Capacity/Approach</w:t>
      </w:r>
      <w:r>
        <w:rPr>
          <w:rFonts w:ascii="Gotham Book" w:hAnsi="Gotham Book"/>
          <w:sz w:val="20"/>
          <w:szCs w:val="20"/>
        </w:rPr>
        <w:t>: Include</w:t>
      </w:r>
      <w:r w:rsidR="00746710">
        <w:rPr>
          <w:rFonts w:ascii="Gotham Book" w:hAnsi="Gotham Book"/>
          <w:sz w:val="20"/>
          <w:szCs w:val="20"/>
        </w:rPr>
        <w:t xml:space="preserve"> </w:t>
      </w:r>
      <w:r w:rsidR="009D2519">
        <w:rPr>
          <w:rFonts w:ascii="Gotham Book" w:hAnsi="Gotham Book"/>
          <w:sz w:val="20"/>
          <w:szCs w:val="20"/>
        </w:rPr>
        <w:t>a statement of the</w:t>
      </w:r>
      <w:r>
        <w:rPr>
          <w:rFonts w:ascii="Gotham Book" w:hAnsi="Gotham Book"/>
          <w:sz w:val="20"/>
          <w:szCs w:val="20"/>
        </w:rPr>
        <w:t xml:space="preserve"> proposer</w:t>
      </w:r>
      <w:r w:rsidR="009D2519">
        <w:rPr>
          <w:rFonts w:ascii="Gotham Book" w:hAnsi="Gotham Book"/>
          <w:sz w:val="20"/>
          <w:szCs w:val="20"/>
        </w:rPr>
        <w:t xml:space="preserve">’s </w:t>
      </w:r>
      <w:r w:rsidR="008A3ED4" w:rsidRPr="00873890">
        <w:rPr>
          <w:rFonts w:ascii="Gotham Book" w:hAnsi="Gotham Book"/>
          <w:sz w:val="20"/>
          <w:szCs w:val="20"/>
        </w:rPr>
        <w:t>availability</w:t>
      </w:r>
      <w:r w:rsidRPr="00873890">
        <w:rPr>
          <w:rFonts w:ascii="Gotham Book" w:hAnsi="Gotham Book"/>
          <w:sz w:val="20"/>
          <w:szCs w:val="20"/>
        </w:rPr>
        <w:t xml:space="preserve"> beginning in 202</w:t>
      </w:r>
      <w:r w:rsidR="00636E84">
        <w:rPr>
          <w:rFonts w:ascii="Gotham Book" w:hAnsi="Gotham Book"/>
          <w:sz w:val="20"/>
          <w:szCs w:val="20"/>
        </w:rPr>
        <w:t>7</w:t>
      </w:r>
      <w:r w:rsidR="009D2519">
        <w:rPr>
          <w:rFonts w:ascii="Gotham Book" w:hAnsi="Gotham Book"/>
          <w:sz w:val="20"/>
          <w:szCs w:val="20"/>
        </w:rPr>
        <w:t xml:space="preserve"> to provide the services and proposed </w:t>
      </w:r>
      <w:r w:rsidR="009D2519" w:rsidRPr="00873890">
        <w:rPr>
          <w:rFonts w:ascii="Gotham Book" w:hAnsi="Gotham Book"/>
          <w:sz w:val="20"/>
          <w:szCs w:val="20"/>
        </w:rPr>
        <w:t>approach</w:t>
      </w:r>
      <w:r w:rsidR="009D2519">
        <w:rPr>
          <w:rFonts w:ascii="Gotham Book" w:hAnsi="Gotham Book"/>
          <w:sz w:val="20"/>
          <w:szCs w:val="20"/>
        </w:rPr>
        <w:t xml:space="preserve"> to </w:t>
      </w:r>
      <w:proofErr w:type="gramStart"/>
      <w:r w:rsidR="009D2519">
        <w:rPr>
          <w:rFonts w:ascii="Gotham Book" w:hAnsi="Gotham Book"/>
          <w:sz w:val="20"/>
          <w:szCs w:val="20"/>
        </w:rPr>
        <w:t>manage</w:t>
      </w:r>
      <w:proofErr w:type="gramEnd"/>
      <w:r w:rsidR="009D2519">
        <w:rPr>
          <w:rFonts w:ascii="Gotham Book" w:hAnsi="Gotham Book"/>
          <w:sz w:val="20"/>
          <w:szCs w:val="20"/>
        </w:rPr>
        <w:t xml:space="preserve"> the </w:t>
      </w:r>
      <w:proofErr w:type="gramStart"/>
      <w:r w:rsidR="009D2519">
        <w:rPr>
          <w:rFonts w:ascii="Gotham Book" w:hAnsi="Gotham Book"/>
          <w:sz w:val="20"/>
          <w:szCs w:val="20"/>
        </w:rPr>
        <w:t>District’s</w:t>
      </w:r>
      <w:proofErr w:type="gramEnd"/>
      <w:r w:rsidR="009D2519">
        <w:rPr>
          <w:rFonts w:ascii="Gotham Book" w:hAnsi="Gotham Book"/>
          <w:sz w:val="20"/>
          <w:szCs w:val="20"/>
        </w:rPr>
        <w:t xml:space="preserve"> needs in a timely and efficient manner.</w:t>
      </w:r>
      <w:r w:rsidR="00F83EDD">
        <w:rPr>
          <w:rFonts w:ascii="Gotham Book" w:hAnsi="Gotham Book"/>
          <w:sz w:val="20"/>
          <w:szCs w:val="20"/>
        </w:rPr>
        <w:t xml:space="preserve"> Please address how your firm would provide continuity in your work with GRG.</w:t>
      </w:r>
      <w:r>
        <w:rPr>
          <w:rFonts w:ascii="Gotham Book" w:hAnsi="Gotham Book"/>
          <w:sz w:val="20"/>
          <w:szCs w:val="20"/>
        </w:rPr>
        <w:t xml:space="preserve"> </w:t>
      </w:r>
      <w:r w:rsidR="00F83EDD">
        <w:rPr>
          <w:rFonts w:ascii="Gotham Book" w:hAnsi="Gotham Book"/>
          <w:sz w:val="20"/>
          <w:szCs w:val="20"/>
        </w:rPr>
        <w:t>Please</w:t>
      </w:r>
      <w:r>
        <w:rPr>
          <w:rFonts w:ascii="Gotham Book" w:hAnsi="Gotham Book"/>
          <w:sz w:val="20"/>
          <w:szCs w:val="20"/>
        </w:rPr>
        <w:t xml:space="preserve"> address onboarding, communication and billing.</w:t>
      </w:r>
      <w:r w:rsidR="008A37D7">
        <w:rPr>
          <w:rFonts w:ascii="Gotham Book" w:hAnsi="Gotham Book"/>
          <w:sz w:val="20"/>
          <w:szCs w:val="20"/>
        </w:rPr>
        <w:t xml:space="preserve">  </w:t>
      </w:r>
    </w:p>
    <w:p w14:paraId="5C192FA0" w14:textId="4B6F76B8" w:rsidR="00746710" w:rsidRDefault="008A37D7" w:rsidP="003A6A8D">
      <w:pPr>
        <w:pStyle w:val="ListParagraph"/>
        <w:numPr>
          <w:ilvl w:val="0"/>
          <w:numId w:val="28"/>
        </w:numPr>
        <w:tabs>
          <w:tab w:val="left" w:pos="360"/>
        </w:tabs>
        <w:spacing w:before="120" w:after="0" w:line="240" w:lineRule="auto"/>
        <w:contextualSpacing w:val="0"/>
        <w:rPr>
          <w:rFonts w:ascii="Gotham Book" w:hAnsi="Gotham Book"/>
          <w:sz w:val="20"/>
          <w:szCs w:val="20"/>
        </w:rPr>
      </w:pPr>
      <w:r w:rsidRPr="008A37D7">
        <w:rPr>
          <w:rFonts w:ascii="Gotham Book" w:hAnsi="Gotham Book"/>
          <w:b/>
          <w:bCs/>
          <w:sz w:val="20"/>
          <w:szCs w:val="20"/>
        </w:rPr>
        <w:t>Contract-Review</w:t>
      </w:r>
      <w:r>
        <w:rPr>
          <w:rFonts w:ascii="Gotham Book" w:hAnsi="Gotham Book"/>
          <w:b/>
          <w:bCs/>
          <w:sz w:val="20"/>
          <w:szCs w:val="20"/>
        </w:rPr>
        <w:t xml:space="preserve"> </w:t>
      </w:r>
      <w:r w:rsidRPr="008A37D7">
        <w:rPr>
          <w:rFonts w:ascii="Gotham Book" w:hAnsi="Gotham Book"/>
          <w:b/>
          <w:bCs/>
          <w:sz w:val="20"/>
          <w:szCs w:val="20"/>
        </w:rPr>
        <w:t>Routing</w:t>
      </w:r>
      <w:r>
        <w:rPr>
          <w:rFonts w:ascii="Gotham Book" w:hAnsi="Gotham Book"/>
          <w:b/>
          <w:bCs/>
          <w:sz w:val="20"/>
          <w:szCs w:val="20"/>
        </w:rPr>
        <w:t>/AI</w:t>
      </w:r>
      <w:r>
        <w:rPr>
          <w:rFonts w:ascii="Gotham Book" w:hAnsi="Gotham Book"/>
          <w:sz w:val="20"/>
          <w:szCs w:val="20"/>
        </w:rPr>
        <w:t>: GRG currently uses a template-based contract routing system that requires review and execution within that system for most contracts.  Please comment on the firm’s willingness to adopt and collaborate to enhance the system.  Please also address the firm’s current use of AI.</w:t>
      </w:r>
    </w:p>
    <w:p w14:paraId="41D88C57" w14:textId="014C9874" w:rsidR="00451236" w:rsidRPr="00A505CE" w:rsidRDefault="00873890" w:rsidP="003A6A8D">
      <w:pPr>
        <w:pStyle w:val="ListParagraph"/>
        <w:numPr>
          <w:ilvl w:val="0"/>
          <w:numId w:val="28"/>
        </w:numPr>
        <w:tabs>
          <w:tab w:val="left" w:pos="360"/>
        </w:tabs>
        <w:spacing w:before="120" w:after="0" w:line="240" w:lineRule="auto"/>
        <w:contextualSpacing w:val="0"/>
        <w:rPr>
          <w:rFonts w:ascii="Gotham Book" w:hAnsi="Gotham Book"/>
          <w:sz w:val="20"/>
          <w:szCs w:val="20"/>
        </w:rPr>
      </w:pPr>
      <w:r w:rsidRPr="00873890">
        <w:rPr>
          <w:rFonts w:ascii="Gotham Book" w:hAnsi="Gotham Book"/>
          <w:b/>
          <w:bCs/>
          <w:sz w:val="20"/>
          <w:szCs w:val="20"/>
        </w:rPr>
        <w:t>Conflicts</w:t>
      </w:r>
      <w:r>
        <w:rPr>
          <w:rFonts w:ascii="Gotham Book" w:hAnsi="Gotham Book"/>
          <w:sz w:val="20"/>
          <w:szCs w:val="20"/>
        </w:rPr>
        <w:t xml:space="preserve">: </w:t>
      </w:r>
      <w:r w:rsidR="00746710">
        <w:rPr>
          <w:rFonts w:ascii="Gotham Book" w:hAnsi="Gotham Book"/>
          <w:sz w:val="20"/>
          <w:szCs w:val="20"/>
        </w:rPr>
        <w:t xml:space="preserve">Explanation of possible </w:t>
      </w:r>
      <w:r w:rsidR="00746710" w:rsidRPr="00873890">
        <w:rPr>
          <w:rFonts w:ascii="Gotham Book" w:hAnsi="Gotham Book"/>
          <w:sz w:val="20"/>
          <w:szCs w:val="20"/>
        </w:rPr>
        <w:t>conflicts of interest</w:t>
      </w:r>
      <w:r w:rsidR="00746710">
        <w:rPr>
          <w:rFonts w:ascii="Gotham Book" w:hAnsi="Gotham Book"/>
          <w:sz w:val="20"/>
          <w:szCs w:val="20"/>
        </w:rPr>
        <w:t xml:space="preserve"> that may arise and proposed resolution of the conflict(s). Please address whether the </w:t>
      </w:r>
      <w:r>
        <w:rPr>
          <w:rFonts w:ascii="Gotham Book" w:hAnsi="Gotham Book"/>
          <w:sz w:val="20"/>
          <w:szCs w:val="20"/>
        </w:rPr>
        <w:t>firm</w:t>
      </w:r>
      <w:r w:rsidR="00746710">
        <w:rPr>
          <w:rFonts w:ascii="Gotham Book" w:hAnsi="Gotham Book"/>
          <w:sz w:val="20"/>
          <w:szCs w:val="20"/>
        </w:rPr>
        <w:t xml:space="preserve"> or any individuals in the firm has interest</w:t>
      </w:r>
      <w:r>
        <w:rPr>
          <w:rFonts w:ascii="Gotham Book" w:hAnsi="Gotham Book"/>
          <w:sz w:val="20"/>
          <w:szCs w:val="20"/>
        </w:rPr>
        <w:t>s</w:t>
      </w:r>
      <w:r w:rsidR="00746710">
        <w:rPr>
          <w:rFonts w:ascii="Gotham Book" w:hAnsi="Gotham Book"/>
          <w:sz w:val="20"/>
          <w:szCs w:val="20"/>
        </w:rPr>
        <w:t xml:space="preserve"> or relationships which may conflict with or compromise the service expected by the </w:t>
      </w:r>
      <w:proofErr w:type="gramStart"/>
      <w:r w:rsidR="00746710">
        <w:rPr>
          <w:rFonts w:ascii="Gotham Book" w:hAnsi="Gotham Book"/>
          <w:sz w:val="20"/>
          <w:szCs w:val="20"/>
        </w:rPr>
        <w:t>District</w:t>
      </w:r>
      <w:proofErr w:type="gramEnd"/>
      <w:r w:rsidR="00746710">
        <w:rPr>
          <w:rFonts w:ascii="Gotham Book" w:hAnsi="Gotham Book"/>
          <w:sz w:val="20"/>
          <w:szCs w:val="20"/>
        </w:rPr>
        <w:t>.</w:t>
      </w:r>
    </w:p>
    <w:p w14:paraId="2362A8E6" w14:textId="0D0E839F" w:rsidR="00734F47" w:rsidRDefault="00873890" w:rsidP="003A6A8D">
      <w:pPr>
        <w:pStyle w:val="ListParagraph"/>
        <w:numPr>
          <w:ilvl w:val="0"/>
          <w:numId w:val="28"/>
        </w:numPr>
        <w:tabs>
          <w:tab w:val="left" w:pos="360"/>
        </w:tabs>
        <w:spacing w:before="120" w:after="0" w:line="240" w:lineRule="auto"/>
        <w:contextualSpacing w:val="0"/>
        <w:rPr>
          <w:rFonts w:ascii="Gotham Book" w:hAnsi="Gotham Book"/>
          <w:sz w:val="20"/>
          <w:szCs w:val="20"/>
        </w:rPr>
      </w:pPr>
      <w:r w:rsidRPr="005A43E1">
        <w:rPr>
          <w:rFonts w:ascii="Gotham Book" w:hAnsi="Gotham Book"/>
          <w:b/>
          <w:bCs/>
          <w:sz w:val="20"/>
          <w:szCs w:val="20"/>
        </w:rPr>
        <w:t>Ownership</w:t>
      </w:r>
      <w:r>
        <w:rPr>
          <w:rFonts w:ascii="Gotham Book" w:hAnsi="Gotham Book"/>
          <w:sz w:val="20"/>
          <w:szCs w:val="20"/>
        </w:rPr>
        <w:t xml:space="preserve">: </w:t>
      </w:r>
      <w:r w:rsidR="00734F47" w:rsidRPr="00A505CE">
        <w:rPr>
          <w:rFonts w:ascii="Gotham Book" w:hAnsi="Gotham Book"/>
          <w:sz w:val="20"/>
          <w:szCs w:val="20"/>
        </w:rPr>
        <w:t>Description of the firm’s ownership structure</w:t>
      </w:r>
      <w:r w:rsidR="00636E84">
        <w:rPr>
          <w:rFonts w:ascii="Gotham Book" w:hAnsi="Gotham Book"/>
          <w:sz w:val="20"/>
          <w:szCs w:val="20"/>
        </w:rPr>
        <w:t>.</w:t>
      </w:r>
      <w:r w:rsidR="00771ADD">
        <w:rPr>
          <w:rFonts w:ascii="Gotham Book" w:hAnsi="Gotham Book"/>
          <w:sz w:val="20"/>
          <w:szCs w:val="20"/>
        </w:rPr>
        <w:t xml:space="preserve"> </w:t>
      </w:r>
    </w:p>
    <w:p w14:paraId="56401C60" w14:textId="2A7E3BA9" w:rsidR="00873890" w:rsidRDefault="00873890" w:rsidP="003A6A8D">
      <w:pPr>
        <w:pStyle w:val="ListParagraph"/>
        <w:numPr>
          <w:ilvl w:val="0"/>
          <w:numId w:val="28"/>
        </w:numPr>
        <w:tabs>
          <w:tab w:val="left" w:pos="360"/>
        </w:tabs>
        <w:spacing w:before="120" w:after="0" w:line="240" w:lineRule="auto"/>
        <w:contextualSpacing w:val="0"/>
        <w:rPr>
          <w:rFonts w:ascii="Gotham Book" w:hAnsi="Gotham Book"/>
          <w:sz w:val="20"/>
          <w:szCs w:val="20"/>
        </w:rPr>
      </w:pPr>
      <w:r w:rsidRPr="00C16A3E">
        <w:rPr>
          <w:rFonts w:ascii="Gotham Book" w:hAnsi="Gotham Book"/>
          <w:b/>
          <w:bCs/>
          <w:sz w:val="20"/>
          <w:szCs w:val="20"/>
        </w:rPr>
        <w:t>Contract Terms</w:t>
      </w:r>
      <w:r>
        <w:rPr>
          <w:rFonts w:ascii="Gotham Book" w:hAnsi="Gotham Book"/>
          <w:sz w:val="20"/>
          <w:szCs w:val="20"/>
        </w:rPr>
        <w:t>: Statement of acceptance of</w:t>
      </w:r>
      <w:r w:rsidR="00A11541">
        <w:rPr>
          <w:rFonts w:ascii="Gotham Book" w:hAnsi="Gotham Book"/>
          <w:sz w:val="20"/>
          <w:szCs w:val="20"/>
        </w:rPr>
        <w:t>, or requested exceptions to</w:t>
      </w:r>
      <w:r w:rsidR="00C16A3E">
        <w:rPr>
          <w:rFonts w:ascii="Gotham Book" w:hAnsi="Gotham Book"/>
          <w:sz w:val="20"/>
          <w:szCs w:val="20"/>
        </w:rPr>
        <w:t>, contract terms described below under CONTRACT TERMS.</w:t>
      </w:r>
      <w:r>
        <w:rPr>
          <w:rFonts w:ascii="Gotham Book" w:hAnsi="Gotham Book"/>
          <w:sz w:val="20"/>
          <w:szCs w:val="20"/>
        </w:rPr>
        <w:t xml:space="preserve"> </w:t>
      </w:r>
    </w:p>
    <w:p w14:paraId="118AE23E" w14:textId="16CBC3FB" w:rsidR="00771ADD" w:rsidRDefault="00C16A3E" w:rsidP="00771ADD">
      <w:pPr>
        <w:pStyle w:val="ListParagraph"/>
        <w:numPr>
          <w:ilvl w:val="0"/>
          <w:numId w:val="28"/>
        </w:numPr>
        <w:tabs>
          <w:tab w:val="left" w:pos="360"/>
        </w:tabs>
        <w:spacing w:before="120" w:after="0" w:line="240" w:lineRule="auto"/>
        <w:contextualSpacing w:val="0"/>
        <w:rPr>
          <w:rFonts w:ascii="Gotham Book" w:hAnsi="Gotham Book"/>
          <w:sz w:val="20"/>
          <w:szCs w:val="20"/>
        </w:rPr>
      </w:pPr>
      <w:r w:rsidRPr="005A43E1">
        <w:rPr>
          <w:rFonts w:ascii="Gotham Book" w:hAnsi="Gotham Book"/>
          <w:b/>
          <w:bCs/>
          <w:sz w:val="20"/>
          <w:szCs w:val="20"/>
        </w:rPr>
        <w:t>Fees and Expenses</w:t>
      </w:r>
      <w:proofErr w:type="gramStart"/>
      <w:r>
        <w:rPr>
          <w:rFonts w:ascii="Gotham Book" w:hAnsi="Gotham Book"/>
          <w:sz w:val="20"/>
          <w:szCs w:val="20"/>
        </w:rPr>
        <w:t>:  Detailed</w:t>
      </w:r>
      <w:proofErr w:type="gramEnd"/>
      <w:r>
        <w:rPr>
          <w:rFonts w:ascii="Gotham Book" w:hAnsi="Gotham Book"/>
          <w:sz w:val="20"/>
          <w:szCs w:val="20"/>
        </w:rPr>
        <w:t xml:space="preserve"> s</w:t>
      </w:r>
      <w:r w:rsidR="00771ADD" w:rsidRPr="00A505CE">
        <w:rPr>
          <w:rFonts w:ascii="Gotham Book" w:hAnsi="Gotham Book"/>
          <w:sz w:val="20"/>
          <w:szCs w:val="20"/>
        </w:rPr>
        <w:t xml:space="preserve">tatement of </w:t>
      </w:r>
      <w:r w:rsidR="00771ADD">
        <w:rPr>
          <w:rFonts w:ascii="Gotham Book" w:hAnsi="Gotham Book"/>
          <w:sz w:val="20"/>
          <w:szCs w:val="20"/>
        </w:rPr>
        <w:t xml:space="preserve">proposed </w:t>
      </w:r>
      <w:r w:rsidR="00771ADD" w:rsidRPr="005A43E1">
        <w:rPr>
          <w:rFonts w:ascii="Gotham Book" w:hAnsi="Gotham Book"/>
          <w:sz w:val="20"/>
          <w:szCs w:val="20"/>
        </w:rPr>
        <w:t>fees and expenses</w:t>
      </w:r>
      <w:r w:rsidR="00771ADD">
        <w:rPr>
          <w:rFonts w:ascii="Gotham Book" w:hAnsi="Gotham Book"/>
          <w:sz w:val="20"/>
          <w:szCs w:val="20"/>
        </w:rPr>
        <w:t xml:space="preserve"> for the initial year (202</w:t>
      </w:r>
      <w:r w:rsidR="00636E84">
        <w:rPr>
          <w:rFonts w:ascii="Gotham Book" w:hAnsi="Gotham Book"/>
          <w:sz w:val="20"/>
          <w:szCs w:val="20"/>
        </w:rPr>
        <w:t>7</w:t>
      </w:r>
      <w:r w:rsidR="00771ADD">
        <w:rPr>
          <w:rFonts w:ascii="Gotham Book" w:hAnsi="Gotham Book"/>
          <w:sz w:val="20"/>
          <w:szCs w:val="20"/>
        </w:rPr>
        <w:t xml:space="preserve">) and proposed for the following four years.  Note that the </w:t>
      </w:r>
      <w:proofErr w:type="gramStart"/>
      <w:r w:rsidR="00771ADD">
        <w:rPr>
          <w:rFonts w:ascii="Gotham Book" w:hAnsi="Gotham Book"/>
          <w:sz w:val="20"/>
          <w:szCs w:val="20"/>
        </w:rPr>
        <w:t>District</w:t>
      </w:r>
      <w:proofErr w:type="gramEnd"/>
      <w:r w:rsidR="00771ADD">
        <w:rPr>
          <w:rFonts w:ascii="Gotham Book" w:hAnsi="Gotham Book"/>
          <w:sz w:val="20"/>
          <w:szCs w:val="20"/>
        </w:rPr>
        <w:t xml:space="preserve"> prefers hourly fees </w:t>
      </w:r>
      <w:proofErr w:type="gramStart"/>
      <w:r w:rsidR="00771ADD">
        <w:rPr>
          <w:rFonts w:ascii="Gotham Book" w:hAnsi="Gotham Book"/>
          <w:sz w:val="20"/>
          <w:szCs w:val="20"/>
        </w:rPr>
        <w:t>be</w:t>
      </w:r>
      <w:proofErr w:type="gramEnd"/>
      <w:r w:rsidR="00771ADD">
        <w:rPr>
          <w:rFonts w:ascii="Gotham Book" w:hAnsi="Gotham Book"/>
          <w:sz w:val="20"/>
          <w:szCs w:val="20"/>
        </w:rPr>
        <w:t xml:space="preserve"> locked in for at least two years. </w:t>
      </w:r>
    </w:p>
    <w:p w14:paraId="5A0ABB8F" w14:textId="77777777" w:rsidR="00EF59B3" w:rsidRPr="00A505CE" w:rsidRDefault="00EF59B3" w:rsidP="00EF59B3">
      <w:pPr>
        <w:spacing w:after="0" w:line="240" w:lineRule="auto"/>
        <w:rPr>
          <w:rFonts w:ascii="Gotham Book" w:eastAsia="Times New Roman" w:hAnsi="Gotham Book" w:cs="Times-Roman"/>
          <w:sz w:val="20"/>
          <w:szCs w:val="20"/>
        </w:rPr>
      </w:pPr>
    </w:p>
    <w:p w14:paraId="33EBE5A5" w14:textId="348A2277" w:rsidR="00722D45" w:rsidRPr="00611CCD" w:rsidRDefault="007D087B" w:rsidP="00521439">
      <w:pPr>
        <w:spacing w:after="0" w:line="240" w:lineRule="auto"/>
        <w:rPr>
          <w:rFonts w:ascii="Gotham Bold" w:eastAsia="Times New Roman" w:hAnsi="Gotham Bold" w:cs="Times-Roman"/>
          <w:sz w:val="20"/>
          <w:szCs w:val="20"/>
        </w:rPr>
      </w:pPr>
      <w:r w:rsidRPr="00A505CE">
        <w:rPr>
          <w:rFonts w:ascii="Gotham Book" w:eastAsia="Times New Roman" w:hAnsi="Gotham Book" w:cs="Times-Roman"/>
          <w:sz w:val="20"/>
          <w:szCs w:val="20"/>
        </w:rPr>
        <w:lastRenderedPageBreak/>
        <w:t xml:space="preserve">It is the sole responsibility of the </w:t>
      </w:r>
      <w:r w:rsidR="00771ADD">
        <w:rPr>
          <w:rFonts w:ascii="Gotham Book" w:eastAsia="Times New Roman" w:hAnsi="Gotham Book" w:cs="Times-Roman"/>
          <w:sz w:val="20"/>
          <w:szCs w:val="20"/>
        </w:rPr>
        <w:t>proposer</w:t>
      </w:r>
      <w:r w:rsidRPr="00A505CE">
        <w:rPr>
          <w:rFonts w:ascii="Gotham Book" w:eastAsia="Times New Roman" w:hAnsi="Gotham Book" w:cs="Times-Roman"/>
          <w:sz w:val="20"/>
          <w:szCs w:val="20"/>
        </w:rPr>
        <w:t xml:space="preserve"> to </w:t>
      </w:r>
      <w:r w:rsidR="00911FD3" w:rsidRPr="00A505CE">
        <w:rPr>
          <w:rFonts w:ascii="Gotham Book" w:eastAsia="Times New Roman" w:hAnsi="Gotham Book" w:cs="Times-Roman"/>
          <w:sz w:val="20"/>
          <w:szCs w:val="20"/>
        </w:rPr>
        <w:t>ensure</w:t>
      </w:r>
      <w:r w:rsidRPr="00A505CE">
        <w:rPr>
          <w:rFonts w:ascii="Gotham Book" w:eastAsia="Times New Roman" w:hAnsi="Gotham Book" w:cs="Times-Roman"/>
          <w:sz w:val="20"/>
          <w:szCs w:val="20"/>
        </w:rPr>
        <w:t xml:space="preserve"> the </w:t>
      </w:r>
      <w:r w:rsidR="00911FD3" w:rsidRPr="00A505CE">
        <w:rPr>
          <w:rFonts w:ascii="Gotham Book" w:eastAsia="Times New Roman" w:hAnsi="Gotham Book" w:cs="Times-Roman"/>
          <w:sz w:val="20"/>
          <w:szCs w:val="20"/>
        </w:rPr>
        <w:t>PDF statement of qualifications</w:t>
      </w:r>
      <w:r w:rsidRPr="00A505CE">
        <w:rPr>
          <w:rFonts w:ascii="Gotham Book" w:eastAsia="Times New Roman" w:hAnsi="Gotham Book" w:cs="Times-Roman"/>
          <w:sz w:val="20"/>
          <w:szCs w:val="20"/>
        </w:rPr>
        <w:t xml:space="preserve"> is received in proper time.</w:t>
      </w:r>
      <w:r w:rsidR="005B18D9">
        <w:rPr>
          <w:rFonts w:ascii="Gotham Book" w:eastAsia="Times New Roman" w:hAnsi="Gotham Book" w:cs="Times-Roman"/>
          <w:sz w:val="20"/>
          <w:szCs w:val="20"/>
        </w:rPr>
        <w:t xml:space="preserve"> </w:t>
      </w:r>
      <w:r w:rsidR="00181B0F">
        <w:rPr>
          <w:rFonts w:ascii="Gotham Bold" w:eastAsia="Times New Roman" w:hAnsi="Gotham Bold" w:cs="Times-Roman"/>
          <w:sz w:val="20"/>
          <w:szCs w:val="20"/>
        </w:rPr>
        <w:t xml:space="preserve"> </w:t>
      </w:r>
      <w:r w:rsidRPr="00611CCD">
        <w:rPr>
          <w:rFonts w:ascii="Gotham Bold" w:eastAsia="Times New Roman" w:hAnsi="Gotham Bold" w:cs="Times-Roman"/>
          <w:sz w:val="20"/>
          <w:szCs w:val="20"/>
        </w:rPr>
        <w:t xml:space="preserve">No </w:t>
      </w:r>
      <w:r w:rsidR="00DE2E1A" w:rsidRPr="00611CCD">
        <w:rPr>
          <w:rFonts w:ascii="Gotham Bold" w:eastAsia="Times New Roman" w:hAnsi="Gotham Bold" w:cs="Times-Roman"/>
          <w:sz w:val="20"/>
          <w:szCs w:val="20"/>
        </w:rPr>
        <w:t xml:space="preserve">printed, </w:t>
      </w:r>
      <w:r w:rsidRPr="00611CCD">
        <w:rPr>
          <w:rFonts w:ascii="Gotham Bold" w:eastAsia="Times New Roman" w:hAnsi="Gotham Bold" w:cs="Times-Roman"/>
          <w:sz w:val="20"/>
          <w:szCs w:val="20"/>
        </w:rPr>
        <w:t>fax</w:t>
      </w:r>
      <w:r w:rsidR="00357030">
        <w:rPr>
          <w:rFonts w:ascii="Gotham Bold" w:eastAsia="Times New Roman" w:hAnsi="Gotham Bold" w:cs="Times-Roman"/>
          <w:sz w:val="20"/>
          <w:szCs w:val="20"/>
        </w:rPr>
        <w:t>ed</w:t>
      </w:r>
      <w:r w:rsidRPr="00611CCD">
        <w:rPr>
          <w:rFonts w:ascii="Gotham Bold" w:eastAsia="Times New Roman" w:hAnsi="Gotham Bold" w:cs="Times-Roman"/>
          <w:sz w:val="20"/>
          <w:szCs w:val="20"/>
        </w:rPr>
        <w:t xml:space="preserve"> or verbal </w:t>
      </w:r>
      <w:r w:rsidR="00FA28E0" w:rsidRPr="00611CCD">
        <w:rPr>
          <w:rFonts w:ascii="Gotham Bold" w:eastAsia="Times New Roman" w:hAnsi="Gotham Bold" w:cs="Times-Roman"/>
          <w:sz w:val="20"/>
          <w:szCs w:val="20"/>
        </w:rPr>
        <w:t>submittals</w:t>
      </w:r>
      <w:r w:rsidRPr="00611CCD">
        <w:rPr>
          <w:rFonts w:ascii="Gotham Bold" w:eastAsia="Times New Roman" w:hAnsi="Gotham Bold" w:cs="Times-Roman"/>
          <w:sz w:val="20"/>
          <w:szCs w:val="20"/>
        </w:rPr>
        <w:t xml:space="preserve"> will be accepted.</w:t>
      </w:r>
    </w:p>
    <w:p w14:paraId="345A11D8" w14:textId="77777777" w:rsidR="00DE168A" w:rsidRDefault="00DE168A" w:rsidP="00521439">
      <w:pPr>
        <w:spacing w:after="0" w:line="240" w:lineRule="auto"/>
        <w:rPr>
          <w:rFonts w:ascii="Gotham Bold" w:hAnsi="Gotham Bold"/>
        </w:rPr>
      </w:pPr>
    </w:p>
    <w:p w14:paraId="76D37D23" w14:textId="02E8B450" w:rsidR="00F32AEF" w:rsidRPr="00D005F3" w:rsidRDefault="00DE168A" w:rsidP="00521439">
      <w:pPr>
        <w:spacing w:after="0" w:line="240" w:lineRule="auto"/>
        <w:rPr>
          <w:rFonts w:ascii="Gotham Book" w:eastAsia="Times New Roman" w:hAnsi="Gotham Book" w:cs="Times New Roman"/>
          <w:bCs/>
          <w:sz w:val="20"/>
          <w:szCs w:val="20"/>
        </w:rPr>
      </w:pPr>
      <w:r>
        <w:rPr>
          <w:rFonts w:ascii="Gotham Bold" w:hAnsi="Gotham Bold"/>
        </w:rPr>
        <w:t>S</w:t>
      </w:r>
      <w:r w:rsidR="006455EC" w:rsidRPr="00521439">
        <w:rPr>
          <w:rFonts w:ascii="Gotham Bold" w:hAnsi="Gotham Bold"/>
        </w:rPr>
        <w:t>ELECTION PROCESS</w:t>
      </w:r>
    </w:p>
    <w:p w14:paraId="2A74A0E0" w14:textId="77777777" w:rsidR="00521439" w:rsidRDefault="00521439" w:rsidP="00C719F7">
      <w:pPr>
        <w:spacing w:after="0" w:line="240" w:lineRule="auto"/>
        <w:rPr>
          <w:rFonts w:ascii="Gotham Book" w:hAnsi="Gotham Book"/>
          <w:sz w:val="20"/>
          <w:szCs w:val="20"/>
        </w:rPr>
      </w:pPr>
    </w:p>
    <w:p w14:paraId="574C8046" w14:textId="79A803C7" w:rsidR="00C719F7" w:rsidRDefault="00F37011" w:rsidP="00C719F7">
      <w:pPr>
        <w:spacing w:after="0" w:line="240" w:lineRule="auto"/>
        <w:rPr>
          <w:rFonts w:ascii="Gotham Book" w:hAnsi="Gotham Book"/>
          <w:sz w:val="20"/>
          <w:szCs w:val="20"/>
        </w:rPr>
      </w:pPr>
      <w:r>
        <w:rPr>
          <w:rFonts w:ascii="Gotham Book" w:hAnsi="Gotham Book"/>
          <w:sz w:val="20"/>
          <w:szCs w:val="20"/>
        </w:rPr>
        <w:t>Proposals</w:t>
      </w:r>
      <w:r w:rsidR="007E1323">
        <w:rPr>
          <w:rFonts w:ascii="Gotham Book" w:hAnsi="Gotham Book"/>
          <w:sz w:val="20"/>
          <w:szCs w:val="20"/>
        </w:rPr>
        <w:t xml:space="preserve"> will be evaluated on the following criteria:</w:t>
      </w:r>
    </w:p>
    <w:p w14:paraId="547C05EB" w14:textId="77777777" w:rsidR="006B6532" w:rsidRPr="00D005F3" w:rsidRDefault="006B6532" w:rsidP="00C719F7">
      <w:pPr>
        <w:spacing w:after="0" w:line="240" w:lineRule="auto"/>
        <w:rPr>
          <w:rFonts w:ascii="Gotham Book" w:hAnsi="Gotham Book"/>
          <w:sz w:val="20"/>
          <w:szCs w:val="20"/>
        </w:rPr>
      </w:pPr>
    </w:p>
    <w:p w14:paraId="4FB165A1" w14:textId="00E17DB2" w:rsidR="006B6532" w:rsidRDefault="00734F47" w:rsidP="006B6532">
      <w:pPr>
        <w:pStyle w:val="ListParagraph"/>
        <w:numPr>
          <w:ilvl w:val="0"/>
          <w:numId w:val="32"/>
        </w:numPr>
        <w:spacing w:after="0" w:line="240" w:lineRule="auto"/>
        <w:rPr>
          <w:rFonts w:ascii="Gotham Book" w:hAnsi="Gotham Book"/>
          <w:sz w:val="20"/>
          <w:szCs w:val="20"/>
        </w:rPr>
      </w:pPr>
      <w:r>
        <w:rPr>
          <w:rFonts w:ascii="Gotham Book" w:hAnsi="Gotham Book"/>
          <w:sz w:val="20"/>
          <w:szCs w:val="20"/>
        </w:rPr>
        <w:t>Demonstrated e</w:t>
      </w:r>
      <w:r w:rsidR="00D005F3" w:rsidRPr="007E1323">
        <w:rPr>
          <w:rFonts w:ascii="Gotham Book" w:hAnsi="Gotham Book"/>
          <w:sz w:val="20"/>
          <w:szCs w:val="20"/>
        </w:rPr>
        <w:t xml:space="preserve">xperience in </w:t>
      </w:r>
      <w:r w:rsidR="00863D27">
        <w:rPr>
          <w:rFonts w:ascii="Gotham Book" w:hAnsi="Gotham Book"/>
          <w:sz w:val="20"/>
          <w:szCs w:val="20"/>
        </w:rPr>
        <w:t xml:space="preserve">providing </w:t>
      </w:r>
      <w:r w:rsidR="00771ADD">
        <w:rPr>
          <w:rFonts w:ascii="Gotham Book" w:hAnsi="Gotham Book"/>
          <w:sz w:val="20"/>
          <w:szCs w:val="20"/>
        </w:rPr>
        <w:t>relevant legal services to similar clients</w:t>
      </w:r>
    </w:p>
    <w:p w14:paraId="362D1305" w14:textId="6E096B00" w:rsidR="00451236" w:rsidRPr="007E1323" w:rsidRDefault="00451236" w:rsidP="006B6532">
      <w:pPr>
        <w:pStyle w:val="ListParagraph"/>
        <w:numPr>
          <w:ilvl w:val="0"/>
          <w:numId w:val="32"/>
        </w:numPr>
        <w:spacing w:after="0" w:line="240" w:lineRule="auto"/>
        <w:rPr>
          <w:rFonts w:ascii="Gotham Book" w:hAnsi="Gotham Book"/>
          <w:sz w:val="20"/>
          <w:szCs w:val="20"/>
        </w:rPr>
      </w:pPr>
      <w:r>
        <w:rPr>
          <w:rFonts w:ascii="Gotham Book" w:hAnsi="Gotham Book"/>
          <w:sz w:val="20"/>
          <w:szCs w:val="20"/>
        </w:rPr>
        <w:t>Proposed approach/scope of services</w:t>
      </w:r>
    </w:p>
    <w:p w14:paraId="147A43E1" w14:textId="77777777" w:rsidR="007E1323" w:rsidRPr="007E1323" w:rsidRDefault="007E1323" w:rsidP="007E1323">
      <w:pPr>
        <w:pStyle w:val="ListParagraph"/>
        <w:numPr>
          <w:ilvl w:val="0"/>
          <w:numId w:val="32"/>
        </w:numPr>
        <w:spacing w:after="0" w:line="240" w:lineRule="auto"/>
        <w:rPr>
          <w:rFonts w:ascii="Gotham Book" w:hAnsi="Gotham Book"/>
          <w:sz w:val="20"/>
          <w:szCs w:val="20"/>
        </w:rPr>
      </w:pPr>
      <w:r w:rsidRPr="007E1323">
        <w:rPr>
          <w:rFonts w:ascii="Gotham Book" w:hAnsi="Gotham Book"/>
          <w:sz w:val="20"/>
          <w:szCs w:val="20"/>
        </w:rPr>
        <w:t>Capacity and expertise of staff assigned to project</w:t>
      </w:r>
    </w:p>
    <w:p w14:paraId="30EB6664" w14:textId="31B95C28" w:rsidR="00D005F3" w:rsidRDefault="007E1323" w:rsidP="007E1323">
      <w:pPr>
        <w:pStyle w:val="ListParagraph"/>
        <w:numPr>
          <w:ilvl w:val="0"/>
          <w:numId w:val="32"/>
        </w:numPr>
        <w:spacing w:after="0" w:line="240" w:lineRule="auto"/>
        <w:rPr>
          <w:rFonts w:ascii="Gotham Book" w:hAnsi="Gotham Book"/>
          <w:sz w:val="20"/>
          <w:szCs w:val="20"/>
        </w:rPr>
      </w:pPr>
      <w:r w:rsidRPr="007E1323">
        <w:rPr>
          <w:rFonts w:ascii="Gotham Book" w:hAnsi="Gotham Book"/>
          <w:sz w:val="20"/>
          <w:szCs w:val="20"/>
        </w:rPr>
        <w:t>A</w:t>
      </w:r>
      <w:r w:rsidR="00D005F3" w:rsidRPr="007E1323">
        <w:rPr>
          <w:rFonts w:ascii="Gotham Book" w:hAnsi="Gotham Book"/>
          <w:sz w:val="20"/>
          <w:szCs w:val="20"/>
        </w:rPr>
        <w:t xml:space="preserve">dded value to the project based on </w:t>
      </w:r>
      <w:r w:rsidRPr="007E1323">
        <w:rPr>
          <w:rFonts w:ascii="Gotham Book" w:hAnsi="Gotham Book"/>
          <w:sz w:val="20"/>
          <w:szCs w:val="20"/>
        </w:rPr>
        <w:t xml:space="preserve">unique </w:t>
      </w:r>
      <w:r w:rsidR="00D005F3" w:rsidRPr="007E1323">
        <w:rPr>
          <w:rFonts w:ascii="Gotham Book" w:hAnsi="Gotham Book"/>
          <w:sz w:val="20"/>
          <w:szCs w:val="20"/>
        </w:rPr>
        <w:t>staff experience, previous work, additional skills, approach or other factors</w:t>
      </w:r>
    </w:p>
    <w:p w14:paraId="4CD05BE8" w14:textId="77777777" w:rsidR="00CE43A9" w:rsidRDefault="00CE43A9" w:rsidP="00904878">
      <w:pPr>
        <w:pStyle w:val="ListParagraph"/>
        <w:numPr>
          <w:ilvl w:val="0"/>
          <w:numId w:val="32"/>
        </w:numPr>
        <w:spacing w:after="0" w:line="240" w:lineRule="auto"/>
        <w:rPr>
          <w:rFonts w:ascii="Gotham Book" w:hAnsi="Gotham Book"/>
          <w:sz w:val="20"/>
          <w:szCs w:val="20"/>
        </w:rPr>
      </w:pPr>
      <w:r w:rsidRPr="00CE43A9">
        <w:rPr>
          <w:rFonts w:ascii="Gotham Book" w:hAnsi="Gotham Book"/>
          <w:sz w:val="20"/>
          <w:szCs w:val="20"/>
        </w:rPr>
        <w:t>Compensation</w:t>
      </w:r>
    </w:p>
    <w:p w14:paraId="19EDE88B" w14:textId="6522A746" w:rsidR="008A6D23" w:rsidRDefault="008A6D23" w:rsidP="00EF59B3">
      <w:pPr>
        <w:spacing w:after="0" w:line="240" w:lineRule="auto"/>
        <w:rPr>
          <w:rFonts w:ascii="Gotham Book" w:hAnsi="Gotham Book"/>
          <w:sz w:val="20"/>
          <w:szCs w:val="20"/>
        </w:rPr>
      </w:pPr>
      <w:r>
        <w:rPr>
          <w:rFonts w:ascii="Gotham Book" w:hAnsi="Gotham Book"/>
          <w:sz w:val="20"/>
          <w:szCs w:val="20"/>
        </w:rPr>
        <w:t xml:space="preserve">Upon submission of qualifications, GRG </w:t>
      </w:r>
      <w:r w:rsidR="00771ADD">
        <w:rPr>
          <w:rFonts w:ascii="Gotham Book" w:hAnsi="Gotham Book"/>
          <w:sz w:val="20"/>
          <w:szCs w:val="20"/>
        </w:rPr>
        <w:t xml:space="preserve">(and an evaluation committee) </w:t>
      </w:r>
      <w:r>
        <w:rPr>
          <w:rFonts w:ascii="Gotham Book" w:hAnsi="Gotham Book"/>
          <w:sz w:val="20"/>
          <w:szCs w:val="20"/>
        </w:rPr>
        <w:t>may select one consultant from the submittals to begin contract negotiations or may elect to conduct interviews with several firms</w:t>
      </w:r>
      <w:r w:rsidR="00CA01B0">
        <w:rPr>
          <w:rFonts w:ascii="Gotham Book" w:hAnsi="Gotham Book"/>
          <w:sz w:val="20"/>
          <w:szCs w:val="20"/>
        </w:rPr>
        <w:t xml:space="preserve"> and then select a </w:t>
      </w:r>
      <w:r w:rsidR="00771ADD">
        <w:rPr>
          <w:rFonts w:ascii="Gotham Book" w:hAnsi="Gotham Book"/>
          <w:sz w:val="20"/>
          <w:szCs w:val="20"/>
        </w:rPr>
        <w:t>firm</w:t>
      </w:r>
      <w:r w:rsidR="00D519E7">
        <w:rPr>
          <w:rFonts w:ascii="Gotham Book" w:hAnsi="Gotham Book"/>
          <w:sz w:val="20"/>
          <w:szCs w:val="20"/>
        </w:rPr>
        <w:t xml:space="preserve"> or qualify multiple firms for consideration based on specific need</w:t>
      </w:r>
      <w:r>
        <w:rPr>
          <w:rFonts w:ascii="Gotham Book" w:hAnsi="Gotham Book"/>
          <w:sz w:val="20"/>
          <w:szCs w:val="20"/>
        </w:rPr>
        <w:t xml:space="preserve">.   </w:t>
      </w:r>
    </w:p>
    <w:p w14:paraId="0C2C2AB7" w14:textId="77777777" w:rsidR="008A6D23" w:rsidRDefault="008A6D23" w:rsidP="00EF59B3">
      <w:pPr>
        <w:spacing w:after="0" w:line="240" w:lineRule="auto"/>
        <w:rPr>
          <w:rFonts w:ascii="Gotham Book" w:hAnsi="Gotham Book"/>
          <w:sz w:val="20"/>
          <w:szCs w:val="20"/>
        </w:rPr>
      </w:pPr>
    </w:p>
    <w:p w14:paraId="673316F6" w14:textId="6A8C2E32" w:rsidR="00EF59B3" w:rsidRPr="00C2710C" w:rsidRDefault="00C719F7" w:rsidP="00EF59B3">
      <w:pPr>
        <w:spacing w:after="0" w:line="240" w:lineRule="auto"/>
        <w:rPr>
          <w:rFonts w:ascii="Gotham Book" w:hAnsi="Gotham Book"/>
          <w:sz w:val="20"/>
          <w:szCs w:val="20"/>
        </w:rPr>
      </w:pPr>
      <w:r w:rsidRPr="007E1323">
        <w:rPr>
          <w:rFonts w:ascii="Gotham Book" w:hAnsi="Gotham Book"/>
          <w:sz w:val="20"/>
          <w:szCs w:val="20"/>
        </w:rPr>
        <w:t xml:space="preserve">Upon selection of </w:t>
      </w:r>
      <w:r w:rsidR="000F7049">
        <w:rPr>
          <w:rFonts w:ascii="Gotham Book" w:hAnsi="Gotham Book"/>
          <w:sz w:val="20"/>
          <w:szCs w:val="20"/>
        </w:rPr>
        <w:t>firm</w:t>
      </w:r>
      <w:r w:rsidR="00D519E7">
        <w:rPr>
          <w:rFonts w:ascii="Gotham Book" w:hAnsi="Gotham Book"/>
          <w:sz w:val="20"/>
          <w:szCs w:val="20"/>
        </w:rPr>
        <w:t xml:space="preserve"> or firms,</w:t>
      </w:r>
      <w:r w:rsidRPr="007E1323">
        <w:rPr>
          <w:rFonts w:ascii="Gotham Book" w:hAnsi="Gotham Book"/>
          <w:sz w:val="20"/>
          <w:szCs w:val="20"/>
        </w:rPr>
        <w:t xml:space="preserve"> GRG will negotiate </w:t>
      </w:r>
      <w:r w:rsidR="004D0C8B">
        <w:rPr>
          <w:rFonts w:ascii="Gotham Book" w:hAnsi="Gotham Book"/>
          <w:sz w:val="20"/>
          <w:szCs w:val="20"/>
        </w:rPr>
        <w:t xml:space="preserve">a </w:t>
      </w:r>
      <w:r w:rsidRPr="007E1323">
        <w:rPr>
          <w:rFonts w:ascii="Gotham Book" w:hAnsi="Gotham Book"/>
          <w:sz w:val="20"/>
          <w:szCs w:val="20"/>
        </w:rPr>
        <w:t>scope of services and other terms and conditions of an agreement with the selected fir</w:t>
      </w:r>
      <w:r w:rsidR="00863D27">
        <w:rPr>
          <w:rFonts w:ascii="Gotham Book" w:hAnsi="Gotham Book"/>
          <w:sz w:val="20"/>
          <w:szCs w:val="20"/>
        </w:rPr>
        <w:t>m</w:t>
      </w:r>
      <w:r w:rsidR="00D519E7">
        <w:rPr>
          <w:rFonts w:ascii="Gotham Book" w:hAnsi="Gotham Book"/>
          <w:sz w:val="20"/>
          <w:szCs w:val="20"/>
        </w:rPr>
        <w:t xml:space="preserve"> or firms</w:t>
      </w:r>
      <w:r w:rsidRPr="007E1323">
        <w:rPr>
          <w:rFonts w:ascii="Gotham Book" w:hAnsi="Gotham Book"/>
          <w:sz w:val="20"/>
          <w:szCs w:val="20"/>
        </w:rPr>
        <w:t>.</w:t>
      </w:r>
      <w:r w:rsidR="00181B0F">
        <w:rPr>
          <w:rFonts w:ascii="Gotham Book" w:hAnsi="Gotham Book"/>
          <w:sz w:val="20"/>
          <w:szCs w:val="20"/>
        </w:rPr>
        <w:t xml:space="preserve"> </w:t>
      </w:r>
      <w:r w:rsidRPr="007E1323">
        <w:rPr>
          <w:rFonts w:ascii="Gotham Book" w:hAnsi="Gotham Book"/>
          <w:sz w:val="20"/>
          <w:szCs w:val="20"/>
        </w:rPr>
        <w:t xml:space="preserve">If such negotiations are not successful, GRG reserves the right to begin negotiations with other respondents. </w:t>
      </w:r>
      <w:r w:rsidRPr="00D005F3">
        <w:rPr>
          <w:rFonts w:ascii="Gotham Book" w:hAnsi="Gotham Book"/>
          <w:sz w:val="20"/>
          <w:szCs w:val="20"/>
        </w:rPr>
        <w:t>Respondents whose proposals are not accepted will be notified as soon as practical.</w:t>
      </w:r>
    </w:p>
    <w:p w14:paraId="2E04DBCC" w14:textId="76FCBDDE" w:rsidR="00FF2717" w:rsidRDefault="00FF2717" w:rsidP="00EF59B3">
      <w:pPr>
        <w:spacing w:after="0" w:line="240" w:lineRule="auto"/>
        <w:rPr>
          <w:rFonts w:ascii="Gotham Medium" w:hAnsi="Gotham Medium"/>
        </w:rPr>
      </w:pPr>
    </w:p>
    <w:p w14:paraId="590CD2BA" w14:textId="77777777" w:rsidR="00901E2A" w:rsidRDefault="00901E2A" w:rsidP="00EF59B3">
      <w:pPr>
        <w:spacing w:after="0" w:line="240" w:lineRule="auto"/>
        <w:rPr>
          <w:rFonts w:ascii="Gotham Medium" w:hAnsi="Gotham Medium"/>
        </w:rPr>
      </w:pPr>
    </w:p>
    <w:p w14:paraId="0B70E154" w14:textId="77777777" w:rsidR="00FF2717" w:rsidRPr="00722D45" w:rsidRDefault="00FF2717" w:rsidP="00FF2717">
      <w:pPr>
        <w:spacing w:after="0" w:line="240" w:lineRule="auto"/>
        <w:rPr>
          <w:rFonts w:ascii="Gotham Bold" w:hAnsi="Gotham Bold"/>
        </w:rPr>
      </w:pPr>
      <w:r w:rsidRPr="00722D45">
        <w:rPr>
          <w:rFonts w:ascii="Gotham Bold" w:hAnsi="Gotham Bold"/>
        </w:rPr>
        <w:t xml:space="preserve">QUESTIONS RELATED TO THIS RFQ: </w:t>
      </w:r>
    </w:p>
    <w:p w14:paraId="0480FA2F" w14:textId="77777777" w:rsidR="00FF2717" w:rsidRDefault="00FF2717" w:rsidP="00FF2717">
      <w:pPr>
        <w:spacing w:after="0" w:line="240" w:lineRule="auto"/>
        <w:rPr>
          <w:rFonts w:ascii="Gotham Book" w:hAnsi="Gotham Book"/>
          <w:sz w:val="20"/>
          <w:szCs w:val="20"/>
        </w:rPr>
      </w:pPr>
    </w:p>
    <w:p w14:paraId="31893BE4" w14:textId="76819480" w:rsidR="00FA28E0" w:rsidRDefault="00FF2717" w:rsidP="004D0C8B">
      <w:pPr>
        <w:spacing w:after="0" w:line="240" w:lineRule="auto"/>
        <w:rPr>
          <w:rFonts w:ascii="Gotham Book" w:hAnsi="Gotham Book"/>
          <w:sz w:val="20"/>
          <w:szCs w:val="20"/>
        </w:rPr>
      </w:pPr>
      <w:r w:rsidRPr="00EE4A6A">
        <w:rPr>
          <w:rFonts w:ascii="Gotham Book" w:hAnsi="Gotham Book"/>
          <w:sz w:val="20"/>
          <w:szCs w:val="20"/>
        </w:rPr>
        <w:t>Questions related to this request should be directed to the GRG website</w:t>
      </w:r>
      <w:r>
        <w:rPr>
          <w:rFonts w:ascii="Gotham Book" w:hAnsi="Gotham Book"/>
          <w:sz w:val="20"/>
          <w:szCs w:val="20"/>
        </w:rPr>
        <w:t xml:space="preserve"> (link will be provided)</w:t>
      </w:r>
      <w:r w:rsidRPr="00EE4A6A">
        <w:rPr>
          <w:rFonts w:ascii="Gotham Book" w:hAnsi="Gotham Book"/>
          <w:sz w:val="20"/>
          <w:szCs w:val="20"/>
        </w:rPr>
        <w:t xml:space="preserve"> no later than </w:t>
      </w:r>
      <w:r w:rsidR="00EA677A">
        <w:rPr>
          <w:rFonts w:ascii="Gotham Book" w:hAnsi="Gotham Book"/>
          <w:sz w:val="20"/>
          <w:szCs w:val="20"/>
        </w:rPr>
        <w:t>4</w:t>
      </w:r>
      <w:r w:rsidRPr="00EE4A6A">
        <w:rPr>
          <w:rFonts w:ascii="Gotham Book" w:hAnsi="Gotham Book"/>
          <w:sz w:val="20"/>
          <w:szCs w:val="20"/>
        </w:rPr>
        <w:t>:00p</w:t>
      </w:r>
      <w:r w:rsidR="005D15F4">
        <w:rPr>
          <w:rFonts w:ascii="Gotham Book" w:hAnsi="Gotham Book"/>
          <w:sz w:val="20"/>
          <w:szCs w:val="20"/>
        </w:rPr>
        <w:t>m</w:t>
      </w:r>
      <w:r w:rsidR="000343B9">
        <w:rPr>
          <w:rFonts w:ascii="Gotham Book" w:hAnsi="Gotham Book"/>
          <w:sz w:val="20"/>
          <w:szCs w:val="20"/>
        </w:rPr>
        <w:t xml:space="preserve"> prevailing C</w:t>
      </w:r>
      <w:r>
        <w:rPr>
          <w:rFonts w:ascii="Gotham Book" w:hAnsi="Gotham Book"/>
          <w:sz w:val="20"/>
          <w:szCs w:val="20"/>
        </w:rPr>
        <w:t xml:space="preserve">entral </w:t>
      </w:r>
      <w:r w:rsidR="000343B9">
        <w:rPr>
          <w:rFonts w:ascii="Gotham Book" w:hAnsi="Gotham Book"/>
          <w:sz w:val="20"/>
          <w:szCs w:val="20"/>
        </w:rPr>
        <w:t>T</w:t>
      </w:r>
      <w:r>
        <w:rPr>
          <w:rFonts w:ascii="Gotham Book" w:hAnsi="Gotham Book"/>
          <w:sz w:val="20"/>
          <w:szCs w:val="20"/>
        </w:rPr>
        <w:t>ime</w:t>
      </w:r>
      <w:r w:rsidRPr="00EE4A6A">
        <w:rPr>
          <w:rFonts w:ascii="Gotham Book" w:hAnsi="Gotham Book"/>
          <w:sz w:val="20"/>
          <w:szCs w:val="20"/>
        </w:rPr>
        <w:t xml:space="preserve"> </w:t>
      </w:r>
      <w:r w:rsidR="00064462">
        <w:rPr>
          <w:rFonts w:ascii="Gotham Book" w:hAnsi="Gotham Book"/>
          <w:sz w:val="20"/>
          <w:szCs w:val="20"/>
        </w:rPr>
        <w:t xml:space="preserve">on </w:t>
      </w:r>
      <w:r w:rsidR="00081B67">
        <w:rPr>
          <w:rFonts w:ascii="Gotham Book" w:hAnsi="Gotham Book"/>
          <w:sz w:val="20"/>
          <w:szCs w:val="20"/>
        </w:rPr>
        <w:t xml:space="preserve">October </w:t>
      </w:r>
      <w:r w:rsidR="00BE5CC6">
        <w:rPr>
          <w:rFonts w:ascii="Gotham Book" w:hAnsi="Gotham Book"/>
          <w:sz w:val="20"/>
          <w:szCs w:val="20"/>
        </w:rPr>
        <w:t>7</w:t>
      </w:r>
      <w:r w:rsidR="00636E84">
        <w:rPr>
          <w:rFonts w:ascii="Gotham Book" w:hAnsi="Gotham Book"/>
          <w:sz w:val="20"/>
          <w:szCs w:val="20"/>
        </w:rPr>
        <w:t>, 202</w:t>
      </w:r>
      <w:r w:rsidR="00E37614">
        <w:rPr>
          <w:rFonts w:ascii="Gotham Book" w:hAnsi="Gotham Book"/>
          <w:sz w:val="20"/>
          <w:szCs w:val="20"/>
        </w:rPr>
        <w:t>6</w:t>
      </w:r>
      <w:r w:rsidR="00863D27">
        <w:rPr>
          <w:rFonts w:ascii="Gotham Book" w:hAnsi="Gotham Book"/>
          <w:sz w:val="20"/>
          <w:szCs w:val="20"/>
        </w:rPr>
        <w:t>.</w:t>
      </w:r>
      <w:r w:rsidR="005B18D9">
        <w:rPr>
          <w:rFonts w:ascii="Gotham Book" w:hAnsi="Gotham Book"/>
          <w:sz w:val="20"/>
          <w:szCs w:val="20"/>
        </w:rPr>
        <w:t xml:space="preserve"> </w:t>
      </w:r>
      <w:r w:rsidR="00901E2A">
        <w:rPr>
          <w:rFonts w:ascii="Gotham Book" w:hAnsi="Gotham Book"/>
          <w:sz w:val="20"/>
          <w:szCs w:val="20"/>
        </w:rPr>
        <w:t xml:space="preserve"> </w:t>
      </w:r>
    </w:p>
    <w:p w14:paraId="78CB59F7" w14:textId="77777777" w:rsidR="00FA28E0" w:rsidRDefault="00FA28E0" w:rsidP="00FF2717">
      <w:pPr>
        <w:spacing w:after="0" w:line="240" w:lineRule="auto"/>
        <w:rPr>
          <w:rFonts w:ascii="Gotham Book" w:hAnsi="Gotham Book"/>
          <w:sz w:val="20"/>
          <w:szCs w:val="20"/>
        </w:rPr>
      </w:pPr>
    </w:p>
    <w:p w14:paraId="13388044" w14:textId="77777777" w:rsidR="00FF2717" w:rsidRPr="00C2710C" w:rsidRDefault="00FF2717" w:rsidP="00FF2717">
      <w:pPr>
        <w:spacing w:after="0" w:line="240" w:lineRule="auto"/>
        <w:rPr>
          <w:rFonts w:ascii="Gotham Book" w:hAnsi="Gotham Book"/>
          <w:u w:val="single"/>
        </w:rPr>
      </w:pPr>
    </w:p>
    <w:p w14:paraId="799D64A0" w14:textId="77777777" w:rsidR="00EF59B3" w:rsidRPr="00722D45" w:rsidRDefault="00EF59B3" w:rsidP="00EF59B3">
      <w:pPr>
        <w:spacing w:after="0" w:line="240" w:lineRule="auto"/>
        <w:rPr>
          <w:rFonts w:ascii="Gotham Bold" w:hAnsi="Gotham Bold"/>
        </w:rPr>
      </w:pPr>
      <w:bookmarkStart w:id="1" w:name="_Hlk109817658"/>
      <w:r w:rsidRPr="00722D45">
        <w:rPr>
          <w:rFonts w:ascii="Gotham Bold" w:hAnsi="Gotham Bold"/>
        </w:rPr>
        <w:t>GENERAL PROVISIONS</w:t>
      </w:r>
      <w:bookmarkEnd w:id="1"/>
    </w:p>
    <w:p w14:paraId="262A499C" w14:textId="77777777" w:rsidR="00EF59B3" w:rsidRPr="00C2710C" w:rsidRDefault="00EF59B3" w:rsidP="00EF59B3">
      <w:pPr>
        <w:tabs>
          <w:tab w:val="left" w:pos="0"/>
        </w:tabs>
        <w:spacing w:after="0" w:line="240" w:lineRule="auto"/>
        <w:rPr>
          <w:rFonts w:ascii="Gotham Book" w:eastAsia="Times New Roman" w:hAnsi="Gotham Book" w:cs="Times New Roman"/>
          <w:bCs/>
          <w:spacing w:val="-2"/>
          <w:sz w:val="20"/>
          <w:szCs w:val="20"/>
        </w:rPr>
      </w:pPr>
    </w:p>
    <w:p w14:paraId="3F56A656" w14:textId="4C4E8E32" w:rsidR="00EF59B3" w:rsidRDefault="00EF59B3" w:rsidP="00EF59B3">
      <w:pPr>
        <w:tabs>
          <w:tab w:val="left" w:pos="0"/>
        </w:tabs>
        <w:spacing w:after="0" w:line="240" w:lineRule="auto"/>
        <w:rPr>
          <w:rFonts w:ascii="Gotham Book" w:eastAsia="Times New Roman" w:hAnsi="Gotham Book" w:cs="Times New Roman"/>
          <w:bCs/>
          <w:spacing w:val="-2"/>
          <w:sz w:val="20"/>
          <w:szCs w:val="20"/>
        </w:rPr>
      </w:pPr>
      <w:r w:rsidRPr="00C2710C">
        <w:rPr>
          <w:rFonts w:ascii="Gotham Book" w:eastAsia="Times New Roman" w:hAnsi="Gotham Book" w:cs="Times New Roman"/>
          <w:bCs/>
          <w:spacing w:val="-2"/>
          <w:sz w:val="20"/>
          <w:szCs w:val="20"/>
        </w:rPr>
        <w:t xml:space="preserve">Any contract awarded </w:t>
      </w:r>
      <w:proofErr w:type="gramStart"/>
      <w:r w:rsidRPr="00C2710C">
        <w:rPr>
          <w:rFonts w:ascii="Gotham Book" w:eastAsia="Times New Roman" w:hAnsi="Gotham Book" w:cs="Times New Roman"/>
          <w:bCs/>
          <w:spacing w:val="-2"/>
          <w:sz w:val="20"/>
          <w:szCs w:val="20"/>
        </w:rPr>
        <w:t>as a result of</w:t>
      </w:r>
      <w:proofErr w:type="gramEnd"/>
      <w:r w:rsidRPr="00C2710C">
        <w:rPr>
          <w:rFonts w:ascii="Gotham Book" w:eastAsia="Times New Roman" w:hAnsi="Gotham Book" w:cs="Times New Roman"/>
          <w:bCs/>
          <w:spacing w:val="-2"/>
          <w:sz w:val="20"/>
          <w:szCs w:val="20"/>
        </w:rPr>
        <w:t xml:space="preserve"> this RFQ will be awarded without discrimination on race, color, religion, age, sex, sexual orientation or national origin.</w:t>
      </w:r>
      <w:r w:rsidR="005B18D9">
        <w:rPr>
          <w:rFonts w:ascii="Gotham Book" w:eastAsia="Times New Roman" w:hAnsi="Gotham Book" w:cs="Times New Roman"/>
          <w:bCs/>
          <w:spacing w:val="-2"/>
          <w:sz w:val="20"/>
          <w:szCs w:val="20"/>
        </w:rPr>
        <w:t xml:space="preserve"> </w:t>
      </w:r>
    </w:p>
    <w:p w14:paraId="151A28A5" w14:textId="2E7FD763" w:rsidR="00722D45" w:rsidRDefault="00722D45" w:rsidP="00EF59B3">
      <w:pPr>
        <w:tabs>
          <w:tab w:val="left" w:pos="0"/>
        </w:tabs>
        <w:spacing w:after="0" w:line="240" w:lineRule="auto"/>
        <w:rPr>
          <w:rFonts w:ascii="Gotham Book" w:eastAsia="Times New Roman" w:hAnsi="Gotham Book" w:cs="Times New Roman"/>
          <w:bCs/>
          <w:spacing w:val="-2"/>
          <w:sz w:val="20"/>
          <w:szCs w:val="20"/>
        </w:rPr>
      </w:pPr>
    </w:p>
    <w:p w14:paraId="51A6A677" w14:textId="39D03070" w:rsidR="00EF59B3" w:rsidRDefault="00EF59B3" w:rsidP="001B0760">
      <w:pPr>
        <w:spacing w:after="0" w:line="240" w:lineRule="auto"/>
        <w:rPr>
          <w:rFonts w:ascii="Gotham Book" w:hAnsi="Gotham Book"/>
          <w:sz w:val="20"/>
          <w:szCs w:val="20"/>
        </w:rPr>
      </w:pPr>
      <w:r w:rsidRPr="00C05886">
        <w:rPr>
          <w:rFonts w:ascii="Gotham Book" w:hAnsi="Gotham Book"/>
          <w:sz w:val="20"/>
          <w:szCs w:val="20"/>
        </w:rPr>
        <w:t xml:space="preserve">Preference </w:t>
      </w:r>
      <w:r w:rsidR="00CE43A9">
        <w:rPr>
          <w:rFonts w:ascii="Gotham Book" w:hAnsi="Gotham Book"/>
          <w:sz w:val="20"/>
          <w:szCs w:val="20"/>
        </w:rPr>
        <w:t>may</w:t>
      </w:r>
      <w:r w:rsidRPr="00C05886">
        <w:rPr>
          <w:rFonts w:ascii="Gotham Book" w:hAnsi="Gotham Book"/>
          <w:sz w:val="20"/>
          <w:szCs w:val="20"/>
        </w:rPr>
        <w:t xml:space="preserve"> be given to businesses located within St. Louis City, St. Louis County or St. Charles County (</w:t>
      </w:r>
      <w:r w:rsidR="001B0760">
        <w:rPr>
          <w:rFonts w:ascii="Gotham Book" w:hAnsi="Gotham Book"/>
          <w:sz w:val="20"/>
          <w:szCs w:val="20"/>
        </w:rPr>
        <w:t>GRG</w:t>
      </w:r>
      <w:r w:rsidRPr="00C05886">
        <w:rPr>
          <w:rFonts w:ascii="Gotham Book" w:hAnsi="Gotham Book"/>
          <w:sz w:val="20"/>
          <w:szCs w:val="20"/>
        </w:rPr>
        <w:t>), and secondarily within the state of Missouri.</w:t>
      </w:r>
    </w:p>
    <w:p w14:paraId="613B67B2" w14:textId="3F05EFEE" w:rsidR="00863D27" w:rsidRDefault="00863D27" w:rsidP="001B0760">
      <w:pPr>
        <w:spacing w:after="0" w:line="240" w:lineRule="auto"/>
        <w:rPr>
          <w:rFonts w:ascii="Gotham Book" w:hAnsi="Gotham Book"/>
          <w:sz w:val="20"/>
          <w:szCs w:val="20"/>
        </w:rPr>
      </w:pPr>
    </w:p>
    <w:p w14:paraId="03FC918A" w14:textId="089FF378" w:rsidR="00EF59B3" w:rsidRPr="00C2710C" w:rsidRDefault="007B658A" w:rsidP="00EF59B3">
      <w:pPr>
        <w:spacing w:after="0" w:line="240" w:lineRule="auto"/>
        <w:rPr>
          <w:rFonts w:ascii="Gotham Book" w:hAnsi="Gotham Book"/>
          <w:sz w:val="20"/>
          <w:szCs w:val="20"/>
        </w:rPr>
      </w:pPr>
      <w:r>
        <w:rPr>
          <w:rFonts w:ascii="Gotham Book" w:hAnsi="Gotham Book"/>
          <w:sz w:val="20"/>
          <w:szCs w:val="20"/>
        </w:rPr>
        <w:t>GRG</w:t>
      </w:r>
      <w:r w:rsidR="00EF59B3" w:rsidRPr="00C2710C">
        <w:rPr>
          <w:rFonts w:ascii="Gotham Book" w:hAnsi="Gotham Book"/>
          <w:sz w:val="20"/>
          <w:szCs w:val="20"/>
        </w:rPr>
        <w:t xml:space="preserve"> reserves the right, at </w:t>
      </w:r>
      <w:r w:rsidR="001B0760">
        <w:rPr>
          <w:rFonts w:ascii="Gotham Book" w:hAnsi="Gotham Book"/>
          <w:sz w:val="20"/>
          <w:szCs w:val="20"/>
        </w:rPr>
        <w:t>its</w:t>
      </w:r>
      <w:r w:rsidR="003611B2">
        <w:rPr>
          <w:rFonts w:ascii="Gotham Book" w:hAnsi="Gotham Book"/>
          <w:sz w:val="20"/>
          <w:szCs w:val="20"/>
        </w:rPr>
        <w:t xml:space="preserve"> </w:t>
      </w:r>
      <w:r w:rsidR="00EF59B3" w:rsidRPr="00C2710C">
        <w:rPr>
          <w:rFonts w:ascii="Gotham Book" w:hAnsi="Gotham Book"/>
          <w:sz w:val="20"/>
          <w:szCs w:val="20"/>
        </w:rPr>
        <w:t xml:space="preserve">sole discretion, to 1) reject any or all submittals </w:t>
      </w:r>
      <w:r w:rsidR="00C05886">
        <w:rPr>
          <w:rFonts w:ascii="Gotham Book" w:hAnsi="Gotham Book"/>
          <w:sz w:val="20"/>
          <w:szCs w:val="20"/>
        </w:rPr>
        <w:t xml:space="preserve">and/or consultant team participants </w:t>
      </w:r>
      <w:r w:rsidR="00EF59B3" w:rsidRPr="00C2710C">
        <w:rPr>
          <w:rFonts w:ascii="Gotham Book" w:hAnsi="Gotham Book"/>
          <w:sz w:val="20"/>
          <w:szCs w:val="20"/>
        </w:rPr>
        <w:t xml:space="preserve">when, in </w:t>
      </w:r>
      <w:r w:rsidR="00C05886">
        <w:rPr>
          <w:rFonts w:ascii="Gotham Book" w:hAnsi="Gotham Book"/>
          <w:sz w:val="20"/>
          <w:szCs w:val="20"/>
        </w:rPr>
        <w:t xml:space="preserve">the District’s </w:t>
      </w:r>
      <w:r w:rsidR="00EF59B3" w:rsidRPr="00C2710C">
        <w:rPr>
          <w:rFonts w:ascii="Gotham Book" w:hAnsi="Gotham Book"/>
          <w:sz w:val="20"/>
          <w:szCs w:val="20"/>
        </w:rPr>
        <w:t xml:space="preserve">opinion, it is determined to be in the public interest to do so, 2) waive minor informalities of a submittal, 3) cancel, revise, or extend this solicitation, 4) request additional information which </w:t>
      </w:r>
      <w:r w:rsidR="003611B2">
        <w:rPr>
          <w:rFonts w:ascii="Gotham Book" w:hAnsi="Gotham Book"/>
          <w:sz w:val="20"/>
          <w:szCs w:val="20"/>
        </w:rPr>
        <w:t>may be deemed</w:t>
      </w:r>
      <w:r w:rsidR="00EF59B3" w:rsidRPr="00C2710C">
        <w:rPr>
          <w:rFonts w:ascii="Gotham Book" w:hAnsi="Gotham Book"/>
          <w:sz w:val="20"/>
          <w:szCs w:val="20"/>
        </w:rPr>
        <w:t xml:space="preserve"> necessary.</w:t>
      </w:r>
    </w:p>
    <w:p w14:paraId="0B680E9D" w14:textId="77777777" w:rsidR="00EF59B3" w:rsidRPr="00C2710C" w:rsidRDefault="00EF59B3" w:rsidP="00EF59B3">
      <w:pPr>
        <w:spacing w:after="0" w:line="240" w:lineRule="auto"/>
        <w:rPr>
          <w:rFonts w:ascii="Gotham Book" w:hAnsi="Gotham Book"/>
          <w:sz w:val="20"/>
          <w:szCs w:val="20"/>
        </w:rPr>
      </w:pPr>
    </w:p>
    <w:p w14:paraId="320553D7" w14:textId="718424D0" w:rsidR="00EF59B3" w:rsidRDefault="00EF59B3" w:rsidP="00EF59B3">
      <w:pPr>
        <w:spacing w:after="0" w:line="240" w:lineRule="auto"/>
        <w:rPr>
          <w:rFonts w:ascii="Gotham Book" w:hAnsi="Gotham Book"/>
          <w:sz w:val="20"/>
          <w:szCs w:val="20"/>
        </w:rPr>
      </w:pPr>
      <w:r w:rsidRPr="00C2710C">
        <w:rPr>
          <w:rFonts w:ascii="Gotham Book" w:hAnsi="Gotham Book"/>
          <w:sz w:val="20"/>
          <w:szCs w:val="20"/>
        </w:rPr>
        <w:t xml:space="preserve">This Request for Qualifications does not obligate </w:t>
      </w:r>
      <w:r w:rsidR="007B658A">
        <w:rPr>
          <w:rFonts w:ascii="Gotham Book" w:hAnsi="Gotham Book"/>
          <w:sz w:val="20"/>
          <w:szCs w:val="20"/>
        </w:rPr>
        <w:t>GRG</w:t>
      </w:r>
      <w:r w:rsidR="003611B2">
        <w:rPr>
          <w:rFonts w:ascii="Gotham Book" w:hAnsi="Gotham Book"/>
          <w:sz w:val="20"/>
          <w:szCs w:val="20"/>
        </w:rPr>
        <w:t xml:space="preserve"> </w:t>
      </w:r>
      <w:r w:rsidRPr="00C2710C">
        <w:rPr>
          <w:rFonts w:ascii="Gotham Book" w:hAnsi="Gotham Book"/>
          <w:sz w:val="20"/>
          <w:szCs w:val="20"/>
        </w:rPr>
        <w:t>to pay any costs incurred by a</w:t>
      </w:r>
      <w:r w:rsidR="003611B2">
        <w:rPr>
          <w:rFonts w:ascii="Gotham Book" w:hAnsi="Gotham Book"/>
          <w:sz w:val="20"/>
          <w:szCs w:val="20"/>
        </w:rPr>
        <w:t>ny respondent with their submission</w:t>
      </w:r>
      <w:r w:rsidRPr="00C2710C">
        <w:rPr>
          <w:rFonts w:ascii="Gotham Book" w:hAnsi="Gotham Book"/>
          <w:sz w:val="20"/>
          <w:szCs w:val="20"/>
        </w:rPr>
        <w:t>.</w:t>
      </w:r>
      <w:r w:rsidRPr="00DE2E1A">
        <w:rPr>
          <w:rFonts w:ascii="Gotham Book" w:hAnsi="Gotham Book"/>
          <w:sz w:val="20"/>
          <w:szCs w:val="20"/>
        </w:rPr>
        <w:t xml:space="preserve"> </w:t>
      </w:r>
    </w:p>
    <w:p w14:paraId="7F042D3D" w14:textId="77777777" w:rsidR="00DE168A" w:rsidRDefault="00DE168A" w:rsidP="00672181">
      <w:pPr>
        <w:spacing w:line="240" w:lineRule="auto"/>
        <w:rPr>
          <w:rFonts w:ascii="Gotham Bold" w:hAnsi="Gotham Bold"/>
        </w:rPr>
      </w:pPr>
    </w:p>
    <w:p w14:paraId="4D87AA41" w14:textId="69731547" w:rsidR="00D87256" w:rsidRDefault="00C16A3E" w:rsidP="00672181">
      <w:pPr>
        <w:spacing w:line="240" w:lineRule="auto"/>
        <w:rPr>
          <w:rFonts w:ascii="Gotham Book" w:hAnsi="Gotham Book"/>
          <w:sz w:val="20"/>
          <w:szCs w:val="20"/>
        </w:rPr>
      </w:pPr>
      <w:r>
        <w:rPr>
          <w:rFonts w:ascii="Gotham Bold" w:hAnsi="Gotham Bold"/>
        </w:rPr>
        <w:t>CONTRACT TERMS</w:t>
      </w:r>
    </w:p>
    <w:p w14:paraId="6C5C2B76" w14:textId="77777777" w:rsidR="00C16A3E" w:rsidRDefault="00C16A3E" w:rsidP="00C16A3E">
      <w:pPr>
        <w:spacing w:after="0" w:line="240" w:lineRule="auto"/>
        <w:rPr>
          <w:rFonts w:ascii="Gotham Book" w:hAnsi="Gotham Book"/>
          <w:sz w:val="20"/>
          <w:szCs w:val="20"/>
        </w:rPr>
      </w:pPr>
      <w:r>
        <w:rPr>
          <w:rFonts w:ascii="Gotham Book" w:hAnsi="Gotham Book"/>
          <w:sz w:val="20"/>
          <w:szCs w:val="20"/>
        </w:rPr>
        <w:lastRenderedPageBreak/>
        <w:t xml:space="preserve">CONSULTANT shall execute and deliver to the </w:t>
      </w:r>
      <w:proofErr w:type="gramStart"/>
      <w:r>
        <w:rPr>
          <w:rFonts w:ascii="Gotham Book" w:hAnsi="Gotham Book"/>
          <w:sz w:val="20"/>
          <w:szCs w:val="20"/>
        </w:rPr>
        <w:t>District</w:t>
      </w:r>
      <w:proofErr w:type="gramEnd"/>
      <w:r>
        <w:rPr>
          <w:rFonts w:ascii="Gotham Book" w:hAnsi="Gotham Book"/>
          <w:sz w:val="20"/>
          <w:szCs w:val="20"/>
        </w:rPr>
        <w:t xml:space="preserve"> an affidavit confirming the CONSULTANT’s enrollment in the E-Verify federal work authorization program pursuant to Sections 285.525 and 285.530 </w:t>
      </w:r>
      <w:proofErr w:type="spellStart"/>
      <w:r>
        <w:rPr>
          <w:rFonts w:ascii="Gotham Book" w:hAnsi="Gotham Book"/>
          <w:sz w:val="20"/>
          <w:szCs w:val="20"/>
        </w:rPr>
        <w:t>RSMo</w:t>
      </w:r>
      <w:proofErr w:type="spellEnd"/>
      <w:r>
        <w:rPr>
          <w:rFonts w:ascii="Gotham Book" w:hAnsi="Gotham Book"/>
          <w:sz w:val="20"/>
          <w:szCs w:val="20"/>
        </w:rPr>
        <w:t xml:space="preserve"> and a copy of the CONSULTANT’s E-Verify MOU. CONSULTANT shall not be required to execute the affidavit and supply an E-Verify MOU copy if either (</w:t>
      </w:r>
      <w:proofErr w:type="spellStart"/>
      <w:r>
        <w:rPr>
          <w:rFonts w:ascii="Gotham Book" w:hAnsi="Gotham Book"/>
          <w:sz w:val="20"/>
          <w:szCs w:val="20"/>
        </w:rPr>
        <w:t>i</w:t>
      </w:r>
      <w:proofErr w:type="spellEnd"/>
      <w:r>
        <w:rPr>
          <w:rFonts w:ascii="Gotham Book" w:hAnsi="Gotham Book"/>
          <w:sz w:val="20"/>
          <w:szCs w:val="20"/>
        </w:rPr>
        <w:t>) the compensation to be paid under the contract is $5,000 or less, or (ii) the CONSULTANT does not have any employees (though an affidavit attesting that the CONSULTANT has no employees will still be required).</w:t>
      </w:r>
    </w:p>
    <w:p w14:paraId="26FC412F" w14:textId="77777777" w:rsidR="00C16A3E" w:rsidRDefault="00C16A3E" w:rsidP="00C16A3E">
      <w:pPr>
        <w:spacing w:after="0" w:line="240" w:lineRule="auto"/>
        <w:rPr>
          <w:rFonts w:ascii="Gotham Book" w:hAnsi="Gotham Book"/>
          <w:sz w:val="20"/>
          <w:szCs w:val="20"/>
        </w:rPr>
      </w:pPr>
    </w:p>
    <w:p w14:paraId="365D7088" w14:textId="77777777" w:rsidR="00C16A3E" w:rsidRDefault="00C16A3E" w:rsidP="00C16A3E">
      <w:pPr>
        <w:spacing w:after="0" w:line="240" w:lineRule="auto"/>
        <w:rPr>
          <w:rFonts w:ascii="Gotham Book" w:hAnsi="Gotham Book"/>
          <w:sz w:val="20"/>
          <w:szCs w:val="20"/>
        </w:rPr>
      </w:pPr>
      <w:r>
        <w:rPr>
          <w:rFonts w:ascii="Gotham Book" w:hAnsi="Gotham Book"/>
          <w:sz w:val="20"/>
          <w:szCs w:val="20"/>
        </w:rPr>
        <w:t xml:space="preserve">The company (CONSULTANT) shall execute and deliver to the </w:t>
      </w:r>
      <w:proofErr w:type="gramStart"/>
      <w:r>
        <w:rPr>
          <w:rFonts w:ascii="Gotham Book" w:hAnsi="Gotham Book"/>
          <w:sz w:val="20"/>
          <w:szCs w:val="20"/>
        </w:rPr>
        <w:t>District</w:t>
      </w:r>
      <w:proofErr w:type="gramEnd"/>
      <w:r>
        <w:rPr>
          <w:rFonts w:ascii="Gotham Book" w:hAnsi="Gotham Book"/>
          <w:sz w:val="20"/>
          <w:szCs w:val="20"/>
        </w:rPr>
        <w:t xml:space="preserve"> an affidavit certifying that the company (CONSULTANT) and any company affiliated with it, does not boycott Israel and will not boycott Israel during the term of the contract. This paragraph shall not apply if the compensation to be awarded under the contract is less than $100,000 or if the company (CONSULTANT) has less than 10 employees (an affidavit attesting that the company (CONSULTANT) has less than 10 employees will still be required). In this paragraph, the terms “company” and “boycott Israel” shall have the meanings described in Section 34.600 of the Missouri Revised Statutes.</w:t>
      </w:r>
    </w:p>
    <w:p w14:paraId="39B2DDAF" w14:textId="77777777" w:rsidR="00C16A3E" w:rsidRDefault="00C16A3E" w:rsidP="00C16A3E">
      <w:pPr>
        <w:spacing w:after="0" w:line="240" w:lineRule="auto"/>
        <w:rPr>
          <w:rFonts w:ascii="Gotham Book" w:hAnsi="Gotham Book"/>
          <w:sz w:val="20"/>
          <w:szCs w:val="20"/>
        </w:rPr>
      </w:pPr>
    </w:p>
    <w:p w14:paraId="1DEF58F8" w14:textId="77777777" w:rsidR="00C16A3E" w:rsidRDefault="00C16A3E" w:rsidP="00C16A3E">
      <w:pPr>
        <w:spacing w:after="0" w:line="240" w:lineRule="auto"/>
        <w:rPr>
          <w:rFonts w:ascii="Gotham Book" w:hAnsi="Gotham Book"/>
          <w:sz w:val="20"/>
          <w:szCs w:val="20"/>
        </w:rPr>
      </w:pPr>
      <w:r>
        <w:rPr>
          <w:rFonts w:ascii="Gotham Book" w:hAnsi="Gotham Book"/>
          <w:sz w:val="20"/>
          <w:szCs w:val="20"/>
          <w:u w:val="single"/>
        </w:rPr>
        <w:t>Indemnity/ Hold Harmless.</w:t>
      </w:r>
      <w:r>
        <w:rPr>
          <w:rFonts w:ascii="Gotham Book" w:hAnsi="Gotham Book"/>
          <w:sz w:val="20"/>
          <w:szCs w:val="20"/>
        </w:rPr>
        <w:t xml:space="preserve"> CONSULTANT shall indemnify, defend and hold harmless DISTRICT, its elected and appointed officials, officers, representatives, agents, and all employees from and against any and all claims, damages, demands, actions, losses, and expenses, including attorneys’ fees, arising out of or resulting from the performance of the SCOPE OF WORK (hereinafter, “Claims”) including, but not limited to (a) Claims due to bodily injury, including death, and property damage (b) and other economic damage, which are caused or occasioned, in whole or in part, by any negligent or intentional act or omission, breach of contract, or violation of law, of the Contractor, or of any Subcontractor or Sub-subcontractor, their employees or agents or any of them. </w:t>
      </w:r>
    </w:p>
    <w:p w14:paraId="0234E622" w14:textId="77777777" w:rsidR="00C16A3E" w:rsidRDefault="00C16A3E" w:rsidP="00C16A3E">
      <w:pPr>
        <w:spacing w:after="0" w:line="240" w:lineRule="auto"/>
        <w:ind w:left="720"/>
        <w:rPr>
          <w:rFonts w:ascii="Gotham Book" w:hAnsi="Gotham Book"/>
          <w:sz w:val="20"/>
          <w:szCs w:val="20"/>
        </w:rPr>
      </w:pPr>
    </w:p>
    <w:p w14:paraId="426D5721" w14:textId="77777777" w:rsidR="00C16A3E" w:rsidRDefault="00C16A3E" w:rsidP="00C16A3E">
      <w:pPr>
        <w:spacing w:after="0" w:line="240" w:lineRule="auto"/>
        <w:rPr>
          <w:rFonts w:ascii="Gotham Book" w:hAnsi="Gotham Book"/>
          <w:sz w:val="20"/>
          <w:szCs w:val="20"/>
        </w:rPr>
      </w:pPr>
      <w:r>
        <w:rPr>
          <w:rFonts w:ascii="Gotham Book" w:hAnsi="Gotham Book"/>
          <w:sz w:val="20"/>
          <w:szCs w:val="20"/>
        </w:rPr>
        <w:t>CONSULTANT shall defend DISTRICT, its elected and appointed officials, officers, representatives, agents and all employees, from and against any and all Claims (excluding only Claims arising out of CONSULTANT’S professional negligence, errors and omissions) arising in whole or in part out of, in connection with, resulting from, or incidental to CONSULTANT’S operation under this AGREEMENT.</w:t>
      </w:r>
    </w:p>
    <w:p w14:paraId="77B47058" w14:textId="77777777" w:rsidR="00C16A3E" w:rsidRDefault="00C16A3E" w:rsidP="00C16A3E">
      <w:pPr>
        <w:spacing w:after="0" w:line="240" w:lineRule="auto"/>
        <w:ind w:left="720"/>
        <w:rPr>
          <w:rFonts w:ascii="Gotham Book" w:hAnsi="Gotham Book"/>
          <w:sz w:val="20"/>
          <w:szCs w:val="20"/>
        </w:rPr>
      </w:pPr>
    </w:p>
    <w:p w14:paraId="6046CB44" w14:textId="77777777" w:rsidR="00C16A3E" w:rsidRDefault="00C16A3E" w:rsidP="00C16A3E">
      <w:pPr>
        <w:spacing w:after="0" w:line="240" w:lineRule="auto"/>
        <w:rPr>
          <w:rFonts w:ascii="Gotham Book" w:hAnsi="Gotham Book"/>
          <w:sz w:val="20"/>
          <w:szCs w:val="20"/>
        </w:rPr>
      </w:pPr>
      <w:r>
        <w:rPr>
          <w:rFonts w:ascii="Gotham Book" w:hAnsi="Gotham Book"/>
          <w:sz w:val="20"/>
          <w:szCs w:val="20"/>
        </w:rPr>
        <w:t xml:space="preserve">In addition to the foregoing, CONSULTANT shall require that any representative, agent, consultant, or subcontractor with which it enters into any agreements or contracts to perform any work related to this AGREEMENT agree to hold harmless CONSULTANT and DISTRICT for all claims, damages, losses and expenses, including attorneys’ fees, arising out of or resulting from the performance of the SCOPE OF WORK. </w:t>
      </w:r>
    </w:p>
    <w:p w14:paraId="16F0CDBE" w14:textId="77777777" w:rsidR="00C16A3E" w:rsidRDefault="00C16A3E" w:rsidP="00C16A3E">
      <w:pPr>
        <w:spacing w:after="0" w:line="240" w:lineRule="auto"/>
        <w:ind w:left="720"/>
        <w:rPr>
          <w:rFonts w:ascii="Gotham Book" w:hAnsi="Gotham Book"/>
          <w:sz w:val="20"/>
          <w:szCs w:val="20"/>
        </w:rPr>
      </w:pPr>
    </w:p>
    <w:p w14:paraId="2F11A3ED" w14:textId="77777777" w:rsidR="00C16A3E" w:rsidRDefault="00C16A3E" w:rsidP="00C16A3E">
      <w:pPr>
        <w:spacing w:after="0" w:line="240" w:lineRule="auto"/>
        <w:rPr>
          <w:rFonts w:ascii="Gotham Book" w:hAnsi="Gotham Book"/>
          <w:sz w:val="20"/>
          <w:szCs w:val="20"/>
        </w:rPr>
      </w:pPr>
      <w:r>
        <w:rPr>
          <w:rFonts w:ascii="Gotham Book" w:hAnsi="Gotham Book"/>
          <w:sz w:val="20"/>
          <w:szCs w:val="20"/>
          <w:u w:val="single"/>
        </w:rPr>
        <w:t>Insurance.</w:t>
      </w:r>
      <w:r>
        <w:rPr>
          <w:rFonts w:ascii="Gotham Book" w:hAnsi="Gotham Book"/>
          <w:sz w:val="20"/>
          <w:szCs w:val="20"/>
        </w:rPr>
        <w:t xml:space="preserve"> The CONSULTANT shall maintain throughout the term of this AGREEMENT insurance coverage for the risks specified below and shall maintain policy limits at a minimum in the amounts specified below.  All commercial general liability and automobile liability insurance shall be written on an occurrence basis.  </w:t>
      </w:r>
      <w:proofErr w:type="gramStart"/>
      <w:r>
        <w:rPr>
          <w:rFonts w:ascii="Gotham Book" w:hAnsi="Gotham Book"/>
          <w:sz w:val="20"/>
          <w:szCs w:val="20"/>
        </w:rPr>
        <w:t>With the exception of</w:t>
      </w:r>
      <w:proofErr w:type="gramEnd"/>
      <w:r>
        <w:rPr>
          <w:rFonts w:ascii="Gotham Book" w:hAnsi="Gotham Book"/>
          <w:sz w:val="20"/>
          <w:szCs w:val="20"/>
        </w:rPr>
        <w:t xml:space="preserve"> professional liability insurance and workers’ compensation/employer’s liability insurance, the DISTRICT shall be named as an additional insured on all insurance policies, the CONSULTANT’s insurance will be primary to any insurance the DISTRICT may have and the </w:t>
      </w:r>
      <w:proofErr w:type="gramStart"/>
      <w:r>
        <w:rPr>
          <w:rFonts w:ascii="Gotham Book" w:hAnsi="Gotham Book"/>
          <w:sz w:val="20"/>
          <w:szCs w:val="20"/>
        </w:rPr>
        <w:t>DISTRICT’s</w:t>
      </w:r>
      <w:proofErr w:type="gramEnd"/>
      <w:r>
        <w:rPr>
          <w:rFonts w:ascii="Gotham Book" w:hAnsi="Gotham Book"/>
          <w:sz w:val="20"/>
          <w:szCs w:val="20"/>
        </w:rPr>
        <w:t xml:space="preserve"> insurance shall be non-contributory.</w:t>
      </w:r>
    </w:p>
    <w:p w14:paraId="52CA93E3" w14:textId="77777777" w:rsidR="00C16A3E" w:rsidRDefault="00C16A3E" w:rsidP="00C16A3E">
      <w:pPr>
        <w:spacing w:after="0" w:line="240" w:lineRule="auto"/>
        <w:ind w:left="720"/>
        <w:rPr>
          <w:rFonts w:ascii="Gotham Book" w:hAnsi="Gotham Book"/>
          <w:sz w:val="20"/>
          <w:szCs w:val="20"/>
        </w:rPr>
      </w:pPr>
    </w:p>
    <w:p w14:paraId="40984EAC" w14:textId="77777777" w:rsidR="00C16A3E" w:rsidRDefault="00C16A3E" w:rsidP="00C16A3E">
      <w:pPr>
        <w:spacing w:after="0" w:line="240" w:lineRule="auto"/>
        <w:ind w:left="720"/>
        <w:rPr>
          <w:rFonts w:ascii="Gotham Book" w:hAnsi="Gotham Book"/>
          <w:sz w:val="20"/>
          <w:szCs w:val="20"/>
        </w:rPr>
      </w:pPr>
      <w:r>
        <w:rPr>
          <w:rFonts w:ascii="Gotham Book" w:hAnsi="Gotham Book"/>
          <w:sz w:val="20"/>
          <w:szCs w:val="20"/>
          <w:u w:val="single"/>
        </w:rPr>
        <w:t>Professional Liability:</w:t>
      </w:r>
      <w:r>
        <w:rPr>
          <w:rFonts w:ascii="Gotham Book" w:hAnsi="Gotham Book"/>
          <w:sz w:val="20"/>
          <w:szCs w:val="20"/>
        </w:rPr>
        <w:t xml:space="preserve"> The CONSULTANT shall maintain Professional Liability Errors and Omissions insurance coverage for five (5) years beyond the termination date of this AGREEMENT for the Professional Services performed pursuant to this AGREEMENT in a policy limit not less than $2,000,000.00 for each claim and </w:t>
      </w:r>
      <w:proofErr w:type="gramStart"/>
      <w:r>
        <w:rPr>
          <w:rFonts w:ascii="Gotham Book" w:hAnsi="Gotham Book"/>
          <w:sz w:val="20"/>
          <w:szCs w:val="20"/>
        </w:rPr>
        <w:t>aggregate, and</w:t>
      </w:r>
      <w:proofErr w:type="gramEnd"/>
      <w:r>
        <w:rPr>
          <w:rFonts w:ascii="Gotham Book" w:hAnsi="Gotham Book"/>
          <w:sz w:val="20"/>
          <w:szCs w:val="20"/>
        </w:rPr>
        <w:t xml:space="preserve"> shall provide the DISTRICT with a copy of the insurance endorsements and a certificate of insurance as well as a copy of the policy, when </w:t>
      </w:r>
      <w:r>
        <w:rPr>
          <w:rFonts w:ascii="Gotham Book" w:hAnsi="Gotham Book"/>
          <w:sz w:val="20"/>
          <w:szCs w:val="20"/>
        </w:rPr>
        <w:lastRenderedPageBreak/>
        <w:t>requested.  The CONSULTANT’s duty and obligation to maintain Professional Liability insurance and provide the insurance policy to the DISTRICT shall survive termination of this AGREEMENT.</w:t>
      </w:r>
    </w:p>
    <w:p w14:paraId="2E0EE2D8" w14:textId="77777777" w:rsidR="00C16A3E" w:rsidRDefault="00C16A3E" w:rsidP="00C16A3E">
      <w:pPr>
        <w:spacing w:after="0" w:line="240" w:lineRule="auto"/>
        <w:ind w:left="720"/>
        <w:rPr>
          <w:rFonts w:ascii="Gotham Book" w:hAnsi="Gotham Book"/>
          <w:sz w:val="20"/>
          <w:szCs w:val="20"/>
        </w:rPr>
      </w:pPr>
    </w:p>
    <w:p w14:paraId="0C214174" w14:textId="77777777" w:rsidR="00C16A3E" w:rsidRDefault="00C16A3E" w:rsidP="00C16A3E">
      <w:pPr>
        <w:spacing w:after="0" w:line="240" w:lineRule="auto"/>
        <w:ind w:left="720"/>
        <w:rPr>
          <w:rFonts w:ascii="Gotham Book" w:hAnsi="Gotham Book"/>
          <w:sz w:val="20"/>
          <w:szCs w:val="20"/>
        </w:rPr>
      </w:pPr>
      <w:r>
        <w:rPr>
          <w:rFonts w:ascii="Gotham Book" w:hAnsi="Gotham Book"/>
          <w:sz w:val="20"/>
          <w:szCs w:val="20"/>
          <w:u w:val="single"/>
        </w:rPr>
        <w:t>Commercial General Liability:</w:t>
      </w:r>
      <w:r>
        <w:rPr>
          <w:rFonts w:ascii="Gotham Book" w:hAnsi="Gotham Book"/>
          <w:sz w:val="20"/>
          <w:szCs w:val="20"/>
        </w:rPr>
        <w:t xml:space="preserve">   CONSULTANT shall maintain Commercial General Liability insurance in the following amounts:</w:t>
      </w:r>
    </w:p>
    <w:p w14:paraId="72D8AF77"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Each Occurrence</w:t>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t>$2,000,000</w:t>
      </w:r>
    </w:p>
    <w:p w14:paraId="7DD06E80"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Personal &amp; Advertising Injury</w:t>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t>$2,000,000</w:t>
      </w:r>
    </w:p>
    <w:p w14:paraId="402C1185"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Products/Completed Operations Aggregate</w:t>
      </w:r>
      <w:r>
        <w:rPr>
          <w:rFonts w:ascii="Gotham Book" w:hAnsi="Gotham Book"/>
          <w:sz w:val="20"/>
          <w:szCs w:val="20"/>
        </w:rPr>
        <w:tab/>
        <w:t>$2,000,000</w:t>
      </w:r>
    </w:p>
    <w:p w14:paraId="75A9003E"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Per Project Aggregate</w:t>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t>$2,000,000</w:t>
      </w:r>
      <w:r>
        <w:rPr>
          <w:rFonts w:ascii="Gotham Book" w:hAnsi="Gotham Book"/>
          <w:sz w:val="20"/>
          <w:szCs w:val="20"/>
        </w:rPr>
        <w:tab/>
      </w:r>
    </w:p>
    <w:p w14:paraId="6F7B3E0F"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General Aggregate</w:t>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r>
      <w:r>
        <w:rPr>
          <w:rFonts w:ascii="Gotham Book" w:hAnsi="Gotham Book"/>
          <w:sz w:val="20"/>
          <w:szCs w:val="20"/>
        </w:rPr>
        <w:tab/>
        <w:t>$2,000,000</w:t>
      </w:r>
    </w:p>
    <w:p w14:paraId="6608C93F"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An umbrella or excess liability policy may be used to attain the shown Commercial General Liability limits. Policy shall not contain any endorsements that remove or restrict the following coverages:</w:t>
      </w:r>
    </w:p>
    <w:p w14:paraId="7A1D6334"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ab/>
        <w:t>Contractual Liability</w:t>
      </w:r>
    </w:p>
    <w:p w14:paraId="5473C29E"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ab/>
        <w:t>Explosion, Collapse &amp; Underground</w:t>
      </w:r>
    </w:p>
    <w:p w14:paraId="77FE03A2"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ab/>
        <w:t>Independent Contractors</w:t>
      </w:r>
    </w:p>
    <w:p w14:paraId="66DE4EB1" w14:textId="77777777" w:rsidR="00C16A3E" w:rsidRDefault="00C16A3E" w:rsidP="00C16A3E">
      <w:pPr>
        <w:spacing w:after="0" w:line="240" w:lineRule="auto"/>
        <w:ind w:left="720"/>
        <w:rPr>
          <w:rFonts w:ascii="Gotham Book" w:hAnsi="Gotham Book"/>
          <w:sz w:val="20"/>
          <w:szCs w:val="20"/>
        </w:rPr>
      </w:pPr>
    </w:p>
    <w:p w14:paraId="797DCB6B" w14:textId="77777777" w:rsidR="00C16A3E" w:rsidRDefault="00C16A3E" w:rsidP="00C16A3E">
      <w:pPr>
        <w:spacing w:after="0" w:line="240" w:lineRule="auto"/>
        <w:ind w:left="720"/>
        <w:rPr>
          <w:rFonts w:ascii="Gotham Book" w:hAnsi="Gotham Book"/>
          <w:sz w:val="20"/>
          <w:szCs w:val="20"/>
        </w:rPr>
      </w:pPr>
      <w:r>
        <w:rPr>
          <w:rFonts w:ascii="Gotham Book" w:hAnsi="Gotham Book"/>
          <w:sz w:val="20"/>
          <w:szCs w:val="20"/>
          <w:u w:val="single"/>
        </w:rPr>
        <w:t>Automobile Liability Insurance:</w:t>
      </w:r>
      <w:r>
        <w:rPr>
          <w:rFonts w:ascii="Gotham Book" w:hAnsi="Gotham Book"/>
          <w:sz w:val="20"/>
          <w:szCs w:val="20"/>
        </w:rPr>
        <w:t xml:space="preserve">  CONSULTANT shall maintain Automobile Liability Insurance protecting against claims for bodily injury or property damage arising out of the ownership or use of any owned, hired or non-owned vehicle and including protection for either all owned, hired, or non-owned motor vehicles of any type, in the following limits: $2,000,000 Each Accident, Combined Single Limits, Bodily Injury and Property Damage.  An umbrella or excess liability policy may be used to attain the shown Automobile Liability limits. Such policy shall insure the contractual liability assumed by the CONSULTANT pursuant to this AGREEMENT.</w:t>
      </w:r>
    </w:p>
    <w:p w14:paraId="69F1B005" w14:textId="77777777" w:rsidR="00C16A3E" w:rsidRDefault="00C16A3E" w:rsidP="00C16A3E">
      <w:pPr>
        <w:spacing w:after="0" w:line="240" w:lineRule="auto"/>
        <w:ind w:left="720"/>
        <w:rPr>
          <w:rFonts w:ascii="Gotham Book" w:hAnsi="Gotham Book"/>
          <w:sz w:val="20"/>
          <w:szCs w:val="20"/>
        </w:rPr>
      </w:pPr>
    </w:p>
    <w:p w14:paraId="77FA9C3C" w14:textId="77777777" w:rsidR="00C16A3E" w:rsidRDefault="00C16A3E" w:rsidP="00C16A3E">
      <w:pPr>
        <w:spacing w:after="0" w:line="240" w:lineRule="auto"/>
        <w:ind w:left="720"/>
        <w:rPr>
          <w:rFonts w:ascii="Gotham Book" w:hAnsi="Gotham Book"/>
          <w:sz w:val="20"/>
          <w:szCs w:val="20"/>
        </w:rPr>
      </w:pPr>
      <w:r>
        <w:rPr>
          <w:rFonts w:ascii="Gotham Book" w:hAnsi="Gotham Book"/>
          <w:sz w:val="20"/>
          <w:szCs w:val="20"/>
          <w:u w:val="single"/>
        </w:rPr>
        <w:t>Workers' Compensation and Employers' Liability:</w:t>
      </w:r>
      <w:r>
        <w:rPr>
          <w:rFonts w:ascii="Gotham Book" w:hAnsi="Gotham Book"/>
          <w:sz w:val="20"/>
          <w:szCs w:val="20"/>
        </w:rPr>
        <w:t xml:space="preserve">  CONSULTANT shall maintain Worker’s Compensation Insurance protecting the CONSULTANT against all claims under applicable state Workers' Compensation laws in the following limit: Statutory Limit.</w:t>
      </w:r>
    </w:p>
    <w:p w14:paraId="6448A3A1" w14:textId="77777777" w:rsidR="00C16A3E" w:rsidRDefault="00C16A3E" w:rsidP="00C16A3E">
      <w:pPr>
        <w:spacing w:after="0" w:line="240" w:lineRule="auto"/>
        <w:ind w:left="720"/>
        <w:rPr>
          <w:rFonts w:ascii="Gotham Book" w:hAnsi="Gotham Book"/>
          <w:sz w:val="20"/>
          <w:szCs w:val="20"/>
        </w:rPr>
      </w:pPr>
    </w:p>
    <w:p w14:paraId="51BA3ED0"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CONSULTANT’S Worker’s Compensation insurance policy shall also protect CONSULTANT against claims for injury, disease or death of employees for which, for any reason, may not fall within the provisions of a Workers' Compensation law under an Employers Liability policy with the following limits:</w:t>
      </w:r>
    </w:p>
    <w:p w14:paraId="71089DE8" w14:textId="77777777" w:rsidR="00C16A3E" w:rsidRDefault="00C16A3E" w:rsidP="00C16A3E">
      <w:pPr>
        <w:spacing w:after="0" w:line="240" w:lineRule="auto"/>
        <w:ind w:left="1440" w:firstLine="720"/>
        <w:rPr>
          <w:rFonts w:ascii="Gotham Book" w:hAnsi="Gotham Book"/>
          <w:sz w:val="20"/>
          <w:szCs w:val="20"/>
        </w:rPr>
      </w:pPr>
      <w:r>
        <w:rPr>
          <w:rFonts w:ascii="Gotham Book" w:hAnsi="Gotham Book"/>
          <w:sz w:val="20"/>
          <w:szCs w:val="20"/>
        </w:rPr>
        <w:t xml:space="preserve">Bodily Injury by Accident </w:t>
      </w:r>
      <w:r>
        <w:rPr>
          <w:rFonts w:ascii="Gotham Book" w:hAnsi="Gotham Book"/>
          <w:sz w:val="20"/>
          <w:szCs w:val="20"/>
        </w:rPr>
        <w:tab/>
      </w:r>
      <w:r>
        <w:rPr>
          <w:rFonts w:ascii="Gotham Book" w:hAnsi="Gotham Book"/>
          <w:sz w:val="20"/>
          <w:szCs w:val="20"/>
        </w:rPr>
        <w:tab/>
        <w:t>$Statutory Limit each accident</w:t>
      </w:r>
    </w:p>
    <w:p w14:paraId="729EC025" w14:textId="77777777" w:rsidR="00C16A3E" w:rsidRDefault="00C16A3E" w:rsidP="00C16A3E">
      <w:pPr>
        <w:spacing w:after="0" w:line="240" w:lineRule="auto"/>
        <w:ind w:left="1440" w:firstLine="720"/>
        <w:rPr>
          <w:rFonts w:ascii="Gotham Book" w:hAnsi="Gotham Book"/>
          <w:sz w:val="20"/>
          <w:szCs w:val="20"/>
        </w:rPr>
      </w:pPr>
      <w:r>
        <w:rPr>
          <w:rFonts w:ascii="Gotham Book" w:hAnsi="Gotham Book"/>
          <w:sz w:val="20"/>
          <w:szCs w:val="20"/>
        </w:rPr>
        <w:t xml:space="preserve">Bodily Injury by </w:t>
      </w:r>
      <w:proofErr w:type="gramStart"/>
      <w:r>
        <w:rPr>
          <w:rFonts w:ascii="Gotham Book" w:hAnsi="Gotham Book"/>
          <w:sz w:val="20"/>
          <w:szCs w:val="20"/>
        </w:rPr>
        <w:t xml:space="preserve">Disease  </w:t>
      </w:r>
      <w:r>
        <w:rPr>
          <w:rFonts w:ascii="Gotham Book" w:hAnsi="Gotham Book"/>
          <w:sz w:val="20"/>
          <w:szCs w:val="20"/>
        </w:rPr>
        <w:tab/>
      </w:r>
      <w:proofErr w:type="gramEnd"/>
      <w:r>
        <w:rPr>
          <w:rFonts w:ascii="Gotham Book" w:hAnsi="Gotham Book"/>
          <w:sz w:val="20"/>
          <w:szCs w:val="20"/>
        </w:rPr>
        <w:tab/>
        <w:t>$ Statutory Limit policy limit</w:t>
      </w:r>
    </w:p>
    <w:p w14:paraId="4F3E36D0"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ab/>
        <w:t>Bodily Injury by Disease</w:t>
      </w:r>
      <w:r>
        <w:rPr>
          <w:rFonts w:ascii="Gotham Book" w:hAnsi="Gotham Book"/>
          <w:sz w:val="20"/>
          <w:szCs w:val="20"/>
        </w:rPr>
        <w:tab/>
      </w:r>
      <w:r>
        <w:rPr>
          <w:rFonts w:ascii="Gotham Book" w:hAnsi="Gotham Book"/>
          <w:sz w:val="20"/>
          <w:szCs w:val="20"/>
        </w:rPr>
        <w:tab/>
        <w:t>$ Statutory Limit each employee</w:t>
      </w:r>
    </w:p>
    <w:p w14:paraId="20C9AEA5" w14:textId="77777777" w:rsidR="00C16A3E" w:rsidRDefault="00C16A3E" w:rsidP="00C16A3E">
      <w:pPr>
        <w:spacing w:after="0" w:line="240" w:lineRule="auto"/>
        <w:ind w:left="720"/>
        <w:rPr>
          <w:rFonts w:ascii="Gotham Book" w:hAnsi="Gotham Book"/>
          <w:sz w:val="20"/>
          <w:szCs w:val="20"/>
        </w:rPr>
      </w:pPr>
    </w:p>
    <w:p w14:paraId="743DA4B0"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An umbrella or excess liability policy may be used to attain the shown Workers' Compensation and Employers' Liability limits.</w:t>
      </w:r>
    </w:p>
    <w:p w14:paraId="7BE3EF57" w14:textId="77777777" w:rsidR="00C16A3E" w:rsidRDefault="00C16A3E" w:rsidP="00C16A3E">
      <w:pPr>
        <w:spacing w:after="0" w:line="240" w:lineRule="auto"/>
        <w:rPr>
          <w:rFonts w:ascii="Gotham Book" w:hAnsi="Gotham Book"/>
          <w:sz w:val="20"/>
          <w:szCs w:val="20"/>
        </w:rPr>
      </w:pPr>
    </w:p>
    <w:p w14:paraId="7261E319" w14:textId="77777777" w:rsidR="00C16A3E" w:rsidRDefault="00C16A3E" w:rsidP="00C16A3E">
      <w:pPr>
        <w:spacing w:after="0" w:line="240" w:lineRule="auto"/>
        <w:ind w:left="720"/>
        <w:rPr>
          <w:rFonts w:ascii="Gotham Book" w:hAnsi="Gotham Book"/>
          <w:sz w:val="20"/>
          <w:szCs w:val="20"/>
        </w:rPr>
      </w:pPr>
      <w:r>
        <w:rPr>
          <w:rFonts w:ascii="Gotham Book" w:hAnsi="Gotham Book"/>
          <w:sz w:val="20"/>
          <w:szCs w:val="20"/>
          <w:u w:val="single"/>
        </w:rPr>
        <w:t>Industry Ratings:</w:t>
      </w:r>
      <w:r>
        <w:rPr>
          <w:rFonts w:ascii="Gotham Book" w:hAnsi="Gotham Book"/>
          <w:sz w:val="20"/>
          <w:szCs w:val="20"/>
        </w:rPr>
        <w:t xml:space="preserve">  The DISTRICT will only accept coverage from an insurance carrier that offers proof that the carrier:</w:t>
      </w:r>
    </w:p>
    <w:p w14:paraId="30523815" w14:textId="77777777" w:rsidR="00C16A3E" w:rsidRDefault="00C16A3E" w:rsidP="00C16A3E">
      <w:pPr>
        <w:spacing w:after="0" w:line="240" w:lineRule="auto"/>
        <w:ind w:left="1440"/>
        <w:rPr>
          <w:rFonts w:ascii="Gotham Book" w:hAnsi="Gotham Book"/>
          <w:sz w:val="20"/>
          <w:szCs w:val="20"/>
        </w:rPr>
      </w:pPr>
      <w:r>
        <w:rPr>
          <w:rFonts w:ascii="Gotham Book" w:hAnsi="Gotham Book"/>
          <w:sz w:val="20"/>
          <w:szCs w:val="20"/>
        </w:rPr>
        <w:t>a.</w:t>
      </w:r>
      <w:r>
        <w:rPr>
          <w:rFonts w:ascii="Gotham Book" w:hAnsi="Gotham Book"/>
          <w:sz w:val="20"/>
          <w:szCs w:val="20"/>
        </w:rPr>
        <w:tab/>
        <w:t>is licensed to do business in the State of Missouri; and</w:t>
      </w:r>
    </w:p>
    <w:p w14:paraId="5D3E5D29" w14:textId="77777777" w:rsidR="00C16A3E" w:rsidRDefault="00C16A3E" w:rsidP="00C16A3E">
      <w:pPr>
        <w:spacing w:after="0" w:line="240" w:lineRule="auto"/>
        <w:ind w:left="2160" w:hanging="720"/>
        <w:rPr>
          <w:rFonts w:ascii="Gotham Book" w:hAnsi="Gotham Book"/>
          <w:sz w:val="20"/>
          <w:szCs w:val="20"/>
        </w:rPr>
      </w:pPr>
      <w:r>
        <w:rPr>
          <w:rFonts w:ascii="Gotham Book" w:hAnsi="Gotham Book"/>
          <w:sz w:val="20"/>
          <w:szCs w:val="20"/>
        </w:rPr>
        <w:t>b.</w:t>
      </w:r>
      <w:r>
        <w:rPr>
          <w:rFonts w:ascii="Gotham Book" w:hAnsi="Gotham Book"/>
          <w:sz w:val="20"/>
          <w:szCs w:val="20"/>
        </w:rPr>
        <w:tab/>
        <w:t>carries a Best's Policyholder rating of A-VII, or better or is otherwise approved by the DISTRICT.</w:t>
      </w:r>
    </w:p>
    <w:p w14:paraId="3C88DE70" w14:textId="77777777" w:rsidR="00C16A3E" w:rsidRDefault="00C16A3E" w:rsidP="00C16A3E">
      <w:pPr>
        <w:spacing w:after="0" w:line="240" w:lineRule="auto"/>
        <w:ind w:left="720"/>
        <w:rPr>
          <w:rFonts w:ascii="Gotham Book" w:hAnsi="Gotham Book"/>
          <w:sz w:val="20"/>
          <w:szCs w:val="20"/>
        </w:rPr>
      </w:pPr>
    </w:p>
    <w:p w14:paraId="69CA41C8" w14:textId="77777777" w:rsidR="00C16A3E" w:rsidRDefault="00C16A3E" w:rsidP="00C16A3E">
      <w:pPr>
        <w:spacing w:after="0" w:line="240" w:lineRule="auto"/>
        <w:ind w:left="720"/>
        <w:rPr>
          <w:rFonts w:ascii="Gotham Book" w:hAnsi="Gotham Book"/>
          <w:sz w:val="20"/>
          <w:szCs w:val="20"/>
        </w:rPr>
      </w:pPr>
      <w:r>
        <w:rPr>
          <w:rFonts w:ascii="Gotham Book" w:hAnsi="Gotham Book"/>
          <w:sz w:val="20"/>
          <w:szCs w:val="20"/>
          <w:u w:val="single"/>
        </w:rPr>
        <w:t>Additional Insured:</w:t>
      </w:r>
      <w:r>
        <w:rPr>
          <w:rFonts w:ascii="Gotham Book" w:hAnsi="Gotham Book"/>
          <w:sz w:val="20"/>
          <w:szCs w:val="20"/>
        </w:rPr>
        <w:t xml:space="preserve"> DISTRICT shall be named as an additional insured on CONSULTANT’S comprehensive general liability insurance and automobile liability insurance policies. Such insurance shall not be cancelled without prior notification to the DISTRICT.</w:t>
      </w:r>
    </w:p>
    <w:p w14:paraId="0F4A805C" w14:textId="77777777" w:rsidR="00C16A3E" w:rsidRDefault="00C16A3E" w:rsidP="00C16A3E">
      <w:pPr>
        <w:spacing w:after="0" w:line="240" w:lineRule="auto"/>
        <w:ind w:left="720"/>
        <w:rPr>
          <w:rFonts w:ascii="Gotham Book" w:hAnsi="Gotham Book"/>
          <w:sz w:val="20"/>
          <w:szCs w:val="20"/>
        </w:rPr>
      </w:pPr>
    </w:p>
    <w:p w14:paraId="382AEFB6" w14:textId="77777777" w:rsidR="00C16A3E" w:rsidRDefault="00C16A3E" w:rsidP="00C16A3E">
      <w:pPr>
        <w:spacing w:after="0" w:line="240" w:lineRule="auto"/>
        <w:ind w:left="720"/>
        <w:rPr>
          <w:rFonts w:ascii="Gotham Book" w:hAnsi="Gotham Book"/>
          <w:sz w:val="20"/>
          <w:szCs w:val="20"/>
        </w:rPr>
      </w:pPr>
      <w:r>
        <w:rPr>
          <w:rFonts w:ascii="Gotham Book" w:hAnsi="Gotham Book"/>
          <w:sz w:val="20"/>
          <w:szCs w:val="20"/>
        </w:rPr>
        <w:t xml:space="preserve">Certification of insurance coverage in the sections above shall be on the ISO Standard Certificate of Insurance Form.  Certification of professional liability insurance shall be provided on a separate ACORD form provided by the CONSULTANT’S insurance carrier or its authorized representative.  Copies of additional insured endorsements shall accompany the insurance certificates.  </w:t>
      </w:r>
    </w:p>
    <w:p w14:paraId="623AEBFC" w14:textId="77777777" w:rsidR="00C16A3E" w:rsidRDefault="00C16A3E" w:rsidP="00C16A3E">
      <w:pPr>
        <w:spacing w:after="0" w:line="240" w:lineRule="auto"/>
        <w:ind w:left="720"/>
        <w:rPr>
          <w:rFonts w:ascii="Gotham Book" w:hAnsi="Gotham Book"/>
          <w:sz w:val="20"/>
          <w:szCs w:val="20"/>
        </w:rPr>
      </w:pPr>
    </w:p>
    <w:p w14:paraId="097C1EB5" w14:textId="77777777" w:rsidR="00C16A3E" w:rsidRDefault="00C16A3E" w:rsidP="00C16A3E">
      <w:pPr>
        <w:spacing w:after="0" w:line="240" w:lineRule="auto"/>
        <w:ind w:left="720"/>
        <w:rPr>
          <w:rFonts w:ascii="Gotham Book" w:hAnsi="Gotham Book"/>
          <w:sz w:val="20"/>
          <w:szCs w:val="20"/>
        </w:rPr>
      </w:pPr>
      <w:r>
        <w:rPr>
          <w:rFonts w:ascii="Gotham Book" w:hAnsi="Gotham Book"/>
          <w:sz w:val="20"/>
          <w:szCs w:val="20"/>
          <w:u w:val="single"/>
        </w:rPr>
        <w:t>Subconsultant's Insurance:</w:t>
      </w:r>
      <w:r>
        <w:rPr>
          <w:rFonts w:ascii="Gotham Book" w:hAnsi="Gotham Book"/>
          <w:sz w:val="20"/>
          <w:szCs w:val="20"/>
        </w:rPr>
        <w:t xml:space="preserve">  If a part of this AGREEMENT is to be subcontracted, then the CONSULTANT shall either:</w:t>
      </w:r>
    </w:p>
    <w:p w14:paraId="79B2B867" w14:textId="77777777" w:rsidR="00C16A3E" w:rsidRDefault="00C16A3E" w:rsidP="00C16A3E">
      <w:pPr>
        <w:spacing w:after="0" w:line="240" w:lineRule="auto"/>
        <w:ind w:left="720" w:firstLine="720"/>
        <w:rPr>
          <w:rFonts w:ascii="Gotham Book" w:hAnsi="Gotham Book"/>
          <w:sz w:val="20"/>
          <w:szCs w:val="20"/>
        </w:rPr>
      </w:pPr>
      <w:r>
        <w:rPr>
          <w:rFonts w:ascii="Gotham Book" w:hAnsi="Gotham Book"/>
          <w:sz w:val="20"/>
          <w:szCs w:val="20"/>
        </w:rPr>
        <w:t>a.</w:t>
      </w:r>
      <w:r>
        <w:rPr>
          <w:rFonts w:ascii="Gotham Book" w:hAnsi="Gotham Book"/>
          <w:sz w:val="20"/>
          <w:szCs w:val="20"/>
        </w:rPr>
        <w:tab/>
      </w:r>
      <w:proofErr w:type="gramStart"/>
      <w:r>
        <w:rPr>
          <w:rFonts w:ascii="Gotham Book" w:hAnsi="Gotham Book"/>
          <w:sz w:val="20"/>
          <w:szCs w:val="20"/>
        </w:rPr>
        <w:t>cover</w:t>
      </w:r>
      <w:proofErr w:type="gramEnd"/>
      <w:r>
        <w:rPr>
          <w:rFonts w:ascii="Gotham Book" w:hAnsi="Gotham Book"/>
          <w:sz w:val="20"/>
          <w:szCs w:val="20"/>
        </w:rPr>
        <w:t xml:space="preserve"> all subconsultants under its insurance policies; or</w:t>
      </w:r>
      <w:r>
        <w:rPr>
          <w:rFonts w:ascii="Gotham Book" w:hAnsi="Gotham Book"/>
          <w:sz w:val="20"/>
          <w:szCs w:val="20"/>
        </w:rPr>
        <w:tab/>
      </w:r>
      <w:r>
        <w:rPr>
          <w:rFonts w:ascii="Gotham Book" w:hAnsi="Gotham Book"/>
          <w:sz w:val="20"/>
          <w:szCs w:val="20"/>
        </w:rPr>
        <w:tab/>
      </w:r>
      <w:r>
        <w:rPr>
          <w:rFonts w:ascii="Gotham Book" w:hAnsi="Gotham Book"/>
          <w:sz w:val="20"/>
          <w:szCs w:val="20"/>
        </w:rPr>
        <w:tab/>
      </w:r>
    </w:p>
    <w:p w14:paraId="58593F87" w14:textId="77777777" w:rsidR="00C16A3E" w:rsidRDefault="00C16A3E" w:rsidP="00C16A3E">
      <w:pPr>
        <w:spacing w:after="0" w:line="240" w:lineRule="auto"/>
        <w:ind w:left="2160" w:hanging="720"/>
        <w:rPr>
          <w:rFonts w:ascii="Gotham Book" w:hAnsi="Gotham Book"/>
          <w:sz w:val="20"/>
          <w:szCs w:val="20"/>
        </w:rPr>
      </w:pPr>
      <w:r>
        <w:rPr>
          <w:rFonts w:ascii="Gotham Book" w:hAnsi="Gotham Book"/>
          <w:sz w:val="20"/>
          <w:szCs w:val="20"/>
        </w:rPr>
        <w:t>b.</w:t>
      </w:r>
      <w:r>
        <w:rPr>
          <w:rFonts w:ascii="Gotham Book" w:hAnsi="Gotham Book"/>
          <w:sz w:val="20"/>
          <w:szCs w:val="20"/>
        </w:rPr>
        <w:tab/>
      </w:r>
      <w:proofErr w:type="gramStart"/>
      <w:r>
        <w:rPr>
          <w:rFonts w:ascii="Gotham Book" w:hAnsi="Gotham Book"/>
          <w:sz w:val="20"/>
          <w:szCs w:val="20"/>
        </w:rPr>
        <w:t>require</w:t>
      </w:r>
      <w:proofErr w:type="gramEnd"/>
      <w:r>
        <w:rPr>
          <w:rFonts w:ascii="Gotham Book" w:hAnsi="Gotham Book"/>
          <w:sz w:val="20"/>
          <w:szCs w:val="20"/>
        </w:rPr>
        <w:t xml:space="preserve"> each subconsultant not so covered </w:t>
      </w:r>
      <w:proofErr w:type="gramStart"/>
      <w:r>
        <w:rPr>
          <w:rFonts w:ascii="Gotham Book" w:hAnsi="Gotham Book"/>
          <w:sz w:val="20"/>
          <w:szCs w:val="20"/>
        </w:rPr>
        <w:t>to</w:t>
      </w:r>
      <w:proofErr w:type="gramEnd"/>
      <w:r>
        <w:rPr>
          <w:rFonts w:ascii="Gotham Book" w:hAnsi="Gotham Book"/>
          <w:sz w:val="20"/>
          <w:szCs w:val="20"/>
        </w:rPr>
        <w:t xml:space="preserve"> secure insurance which will protect against applicable hazards or risks of loss and in the minimum amounts designated herein.</w:t>
      </w:r>
    </w:p>
    <w:p w14:paraId="72E6FE79" w14:textId="77777777" w:rsidR="00C16A3E" w:rsidRDefault="00C16A3E" w:rsidP="00C16A3E">
      <w:pPr>
        <w:spacing w:after="0" w:line="240" w:lineRule="auto"/>
        <w:ind w:left="720"/>
        <w:rPr>
          <w:rFonts w:ascii="Gotham Book" w:hAnsi="Gotham Book"/>
          <w:sz w:val="20"/>
          <w:szCs w:val="20"/>
        </w:rPr>
      </w:pPr>
    </w:p>
    <w:p w14:paraId="22BD5F65" w14:textId="77777777" w:rsidR="00C16A3E" w:rsidRDefault="00C16A3E" w:rsidP="00C16A3E">
      <w:pPr>
        <w:spacing w:after="0" w:line="240" w:lineRule="auto"/>
        <w:ind w:left="720"/>
        <w:rPr>
          <w:rFonts w:ascii="Gotham Book" w:hAnsi="Gotham Book"/>
          <w:sz w:val="20"/>
          <w:szCs w:val="20"/>
        </w:rPr>
      </w:pPr>
      <w:r>
        <w:rPr>
          <w:rFonts w:ascii="Gotham Book" w:hAnsi="Gotham Book"/>
          <w:sz w:val="20"/>
          <w:szCs w:val="20"/>
          <w:u w:val="single"/>
        </w:rPr>
        <w:t>Waiver of Subrogation:</w:t>
      </w:r>
      <w:r>
        <w:rPr>
          <w:rFonts w:ascii="Gotham Book" w:hAnsi="Gotham Book"/>
          <w:sz w:val="20"/>
          <w:szCs w:val="20"/>
        </w:rPr>
        <w:t xml:space="preserve">  All policies described above shall contain a Waiver of Subrogation in favor of the DISTRICT for those policies lawfully allowable in Missouri. The CONSULTANT or its insurance company shall provide to the DISTRICT at least thirty (30) days advanced written notice prior to any renewal or expiration date of any insurance policy.</w:t>
      </w:r>
    </w:p>
    <w:p w14:paraId="56016DD9" w14:textId="77777777" w:rsidR="00C16A3E" w:rsidRDefault="00C16A3E" w:rsidP="00C16A3E">
      <w:pPr>
        <w:spacing w:after="0" w:line="240" w:lineRule="auto"/>
        <w:ind w:left="720"/>
        <w:rPr>
          <w:rFonts w:ascii="Gotham Book" w:hAnsi="Gotham Book"/>
          <w:sz w:val="20"/>
          <w:szCs w:val="20"/>
        </w:rPr>
      </w:pPr>
    </w:p>
    <w:p w14:paraId="0FDFF49A" w14:textId="77777777" w:rsidR="00C16A3E" w:rsidRDefault="00C16A3E" w:rsidP="00C16A3E">
      <w:pPr>
        <w:spacing w:after="0" w:line="240" w:lineRule="auto"/>
        <w:rPr>
          <w:rFonts w:ascii="Gotham Book" w:hAnsi="Gotham Book"/>
          <w:sz w:val="20"/>
          <w:szCs w:val="20"/>
        </w:rPr>
      </w:pPr>
      <w:r>
        <w:rPr>
          <w:rFonts w:ascii="Gotham Book" w:hAnsi="Gotham Book"/>
          <w:sz w:val="20"/>
          <w:szCs w:val="20"/>
          <w:u w:val="single"/>
        </w:rPr>
        <w:t>Attorney Fees and Costs.</w:t>
      </w:r>
      <w:r>
        <w:rPr>
          <w:rFonts w:ascii="Gotham Book" w:hAnsi="Gotham Book"/>
          <w:sz w:val="20"/>
          <w:szCs w:val="20"/>
        </w:rPr>
        <w:t xml:space="preserve"> In the event that the DISTRICT shall institute litigation or be named as a party to any litigation to enforce or interpret the provisions of this AGREEMENT, and the DISTRICT shall be successful in whole or part in the prosecution or defense of such litigation, the CONSULTANT shall pay all costs, expenses and reasonable attorneys’ fees incurred or paid by the DISTRICT in connection with such litigation.</w:t>
      </w:r>
    </w:p>
    <w:p w14:paraId="1DB77876" w14:textId="77777777" w:rsidR="00C16A3E" w:rsidRDefault="00C16A3E" w:rsidP="00C16A3E">
      <w:pPr>
        <w:spacing w:after="0" w:line="240" w:lineRule="auto"/>
        <w:rPr>
          <w:rFonts w:ascii="Gotham Book" w:hAnsi="Gotham Book"/>
          <w:sz w:val="20"/>
          <w:szCs w:val="20"/>
        </w:rPr>
      </w:pPr>
    </w:p>
    <w:p w14:paraId="6B6A09EC" w14:textId="52B189A0" w:rsidR="00D87256" w:rsidRPr="00DE2E1A" w:rsidRDefault="00D87256" w:rsidP="00CA704B">
      <w:pPr>
        <w:spacing w:line="240" w:lineRule="auto"/>
        <w:rPr>
          <w:rFonts w:ascii="Gotham Book" w:hAnsi="Gotham Book"/>
          <w:sz w:val="20"/>
          <w:szCs w:val="20"/>
        </w:rPr>
      </w:pPr>
    </w:p>
    <w:sectPr w:rsidR="00D87256" w:rsidRPr="00DE2E1A" w:rsidSect="00BC1D8E">
      <w:headerReference w:type="default" r:id="rId14"/>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D0DF9" w14:textId="77777777" w:rsidR="000040FD" w:rsidRDefault="000040FD" w:rsidP="00355286">
      <w:pPr>
        <w:spacing w:after="0" w:line="240" w:lineRule="auto"/>
      </w:pPr>
      <w:r>
        <w:separator/>
      </w:r>
    </w:p>
  </w:endnote>
  <w:endnote w:type="continuationSeparator" w:id="0">
    <w:p w14:paraId="60CF0A7D" w14:textId="77777777" w:rsidR="000040FD" w:rsidRDefault="000040FD" w:rsidP="00355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Bold">
    <w:panose1 w:val="00000000000000000000"/>
    <w:charset w:val="00"/>
    <w:family w:val="modern"/>
    <w:notTrueType/>
    <w:pitch w:val="variable"/>
    <w:sig w:usb0="A00002FF" w:usb1="4000005B" w:usb2="00000000" w:usb3="00000000" w:csb0="0000009F" w:csb1="00000000"/>
  </w:font>
  <w:font w:name="Gotham Medium">
    <w:panose1 w:val="00000000000000000000"/>
    <w:charset w:val="00"/>
    <w:family w:val="modern"/>
    <w:notTrueType/>
    <w:pitch w:val="variable"/>
    <w:sig w:usb0="A00002FF" w:usb1="4000005B" w:usb2="00000000" w:usb3="00000000" w:csb0="0000009F" w:csb1="00000000"/>
  </w:font>
  <w:font w:name="Gotham Book">
    <w:altName w:val="Calibri"/>
    <w:panose1 w:val="00000000000000000000"/>
    <w:charset w:val="00"/>
    <w:family w:val="modern"/>
    <w:notTrueType/>
    <w:pitch w:val="variable"/>
    <w:sig w:usb0="A00002FF" w:usb1="4000005B" w:usb2="00000000" w:usb3="00000000" w:csb0="0000009F" w:csb1="00000000"/>
  </w:font>
  <w:font w:name="Times-Roman">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348436"/>
      <w:docPartObj>
        <w:docPartGallery w:val="Page Numbers (Bottom of Page)"/>
        <w:docPartUnique/>
      </w:docPartObj>
    </w:sdtPr>
    <w:sdtEndPr>
      <w:rPr>
        <w:rFonts w:ascii="Gotham Medium" w:hAnsi="Gotham Medium"/>
        <w:noProof/>
      </w:rPr>
    </w:sdtEndPr>
    <w:sdtContent>
      <w:p w14:paraId="7F28F1F8" w14:textId="555E2072" w:rsidR="00740809" w:rsidRPr="00535B31" w:rsidRDefault="00740809">
        <w:pPr>
          <w:pStyle w:val="Footer"/>
          <w:jc w:val="center"/>
          <w:rPr>
            <w:rFonts w:ascii="Gotham Medium" w:hAnsi="Gotham Medium"/>
          </w:rPr>
        </w:pPr>
        <w:r w:rsidRPr="00535B31">
          <w:rPr>
            <w:rFonts w:ascii="Gotham Medium" w:hAnsi="Gotham Medium"/>
          </w:rPr>
          <w:fldChar w:fldCharType="begin"/>
        </w:r>
        <w:r w:rsidRPr="00535B31">
          <w:rPr>
            <w:rFonts w:ascii="Gotham Medium" w:hAnsi="Gotham Medium"/>
          </w:rPr>
          <w:instrText xml:space="preserve"> PAGE   \* MERGEFORMAT </w:instrText>
        </w:r>
        <w:r w:rsidRPr="00535B31">
          <w:rPr>
            <w:rFonts w:ascii="Gotham Medium" w:hAnsi="Gotham Medium"/>
          </w:rPr>
          <w:fldChar w:fldCharType="separate"/>
        </w:r>
        <w:r w:rsidR="00BC1D8E">
          <w:rPr>
            <w:rFonts w:ascii="Gotham Medium" w:hAnsi="Gotham Medium"/>
            <w:noProof/>
          </w:rPr>
          <w:t>2</w:t>
        </w:r>
        <w:r w:rsidRPr="00535B31">
          <w:rPr>
            <w:rFonts w:ascii="Gotham Medium" w:hAnsi="Gotham Medium"/>
            <w:noProof/>
          </w:rPr>
          <w:fldChar w:fldCharType="end"/>
        </w:r>
      </w:p>
    </w:sdtContent>
  </w:sdt>
  <w:p w14:paraId="60D7C4B5" w14:textId="77777777" w:rsidR="00740809" w:rsidRDefault="00740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DD775" w14:textId="77777777" w:rsidR="000040FD" w:rsidRDefault="000040FD" w:rsidP="00355286">
      <w:pPr>
        <w:spacing w:after="0" w:line="240" w:lineRule="auto"/>
      </w:pPr>
      <w:r>
        <w:separator/>
      </w:r>
    </w:p>
  </w:footnote>
  <w:footnote w:type="continuationSeparator" w:id="0">
    <w:p w14:paraId="674BEC3F" w14:textId="77777777" w:rsidR="000040FD" w:rsidRDefault="000040FD" w:rsidP="003552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6C21E" w14:textId="2FD1D4BD" w:rsidR="00740809" w:rsidRDefault="004C3779">
    <w:pPr>
      <w:pStyle w:val="Header"/>
    </w:pPr>
    <w:r>
      <w:rPr>
        <w:noProof/>
      </w:rPr>
      <w:drawing>
        <wp:inline distT="0" distB="0" distL="0" distR="0" wp14:anchorId="1024182A" wp14:editId="53BFBF46">
          <wp:extent cx="2151185" cy="982053"/>
          <wp:effectExtent l="0" t="0" r="190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eat Rivers Greenway PNG Logo 2015.png"/>
                  <pic:cNvPicPr/>
                </pic:nvPicPr>
                <pic:blipFill>
                  <a:blip r:embed="rId1">
                    <a:extLst>
                      <a:ext uri="{28A0092B-C50C-407E-A947-70E740481C1C}">
                        <a14:useLocalDpi xmlns:a14="http://schemas.microsoft.com/office/drawing/2010/main" val="0"/>
                      </a:ext>
                    </a:extLst>
                  </a:blip>
                  <a:stretch>
                    <a:fillRect/>
                  </a:stretch>
                </pic:blipFill>
                <pic:spPr>
                  <a:xfrm>
                    <a:off x="0" y="0"/>
                    <a:ext cx="2156001" cy="984252"/>
                  </a:xfrm>
                  <a:prstGeom prst="rect">
                    <a:avLst/>
                  </a:prstGeom>
                </pic:spPr>
              </pic:pic>
            </a:graphicData>
          </a:graphic>
        </wp:inline>
      </w:drawing>
    </w:r>
    <w:r w:rsidR="005B18D9">
      <w:t xml:space="preserve"> </w:t>
    </w:r>
    <w:r w:rsidR="00637D4B">
      <w:tab/>
    </w:r>
    <w:r w:rsidR="00637D4B">
      <w:tab/>
    </w:r>
    <w:r w:rsidR="005B18D9">
      <w:t xml:space="preserve"> </w:t>
    </w:r>
  </w:p>
  <w:p w14:paraId="03B1EAA5" w14:textId="77777777" w:rsidR="0019172C" w:rsidRDefault="0019172C">
    <w:pPr>
      <w:pStyle w:val="Header"/>
    </w:pPr>
  </w:p>
  <w:p w14:paraId="5B836513" w14:textId="77777777" w:rsidR="00731E87" w:rsidRDefault="00731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1471" w:hanging="363"/>
      </w:pPr>
      <w:rPr>
        <w:rFonts w:ascii="Times New Roman" w:hAnsi="Times New Roman" w:cs="Times New Roman"/>
        <w:b w:val="0"/>
        <w:bCs w:val="0"/>
        <w:spacing w:val="-1"/>
        <w:w w:val="99"/>
        <w:sz w:val="24"/>
        <w:szCs w:val="24"/>
      </w:rPr>
    </w:lvl>
    <w:lvl w:ilvl="1">
      <w:numFmt w:val="bullet"/>
      <w:lvlText w:val="•"/>
      <w:lvlJc w:val="left"/>
      <w:pPr>
        <w:ind w:left="2418" w:hanging="363"/>
      </w:pPr>
    </w:lvl>
    <w:lvl w:ilvl="2">
      <w:numFmt w:val="bullet"/>
      <w:lvlText w:val="•"/>
      <w:lvlJc w:val="left"/>
      <w:pPr>
        <w:ind w:left="3364" w:hanging="363"/>
      </w:pPr>
    </w:lvl>
    <w:lvl w:ilvl="3">
      <w:numFmt w:val="bullet"/>
      <w:lvlText w:val="•"/>
      <w:lvlJc w:val="left"/>
      <w:pPr>
        <w:ind w:left="4311" w:hanging="363"/>
      </w:pPr>
    </w:lvl>
    <w:lvl w:ilvl="4">
      <w:numFmt w:val="bullet"/>
      <w:lvlText w:val="•"/>
      <w:lvlJc w:val="left"/>
      <w:pPr>
        <w:ind w:left="5258" w:hanging="363"/>
      </w:pPr>
    </w:lvl>
    <w:lvl w:ilvl="5">
      <w:numFmt w:val="bullet"/>
      <w:lvlText w:val="•"/>
      <w:lvlJc w:val="left"/>
      <w:pPr>
        <w:ind w:left="6205" w:hanging="363"/>
      </w:pPr>
    </w:lvl>
    <w:lvl w:ilvl="6">
      <w:numFmt w:val="bullet"/>
      <w:lvlText w:val="•"/>
      <w:lvlJc w:val="left"/>
      <w:pPr>
        <w:ind w:left="7152" w:hanging="363"/>
      </w:pPr>
    </w:lvl>
    <w:lvl w:ilvl="7">
      <w:numFmt w:val="bullet"/>
      <w:lvlText w:val="•"/>
      <w:lvlJc w:val="left"/>
      <w:pPr>
        <w:ind w:left="8099" w:hanging="363"/>
      </w:pPr>
    </w:lvl>
    <w:lvl w:ilvl="8">
      <w:numFmt w:val="bullet"/>
      <w:lvlText w:val="•"/>
      <w:lvlJc w:val="left"/>
      <w:pPr>
        <w:ind w:left="9046" w:hanging="363"/>
      </w:pPr>
    </w:lvl>
  </w:abstractNum>
  <w:abstractNum w:abstractNumId="1" w15:restartNumberingAfterBreak="0">
    <w:nsid w:val="00E90E28"/>
    <w:multiLevelType w:val="hybridMultilevel"/>
    <w:tmpl w:val="740A23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26105"/>
    <w:multiLevelType w:val="hybridMultilevel"/>
    <w:tmpl w:val="73DE8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55B8B"/>
    <w:multiLevelType w:val="hybridMultilevel"/>
    <w:tmpl w:val="4CF0F4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5D28E4"/>
    <w:multiLevelType w:val="hybridMultilevel"/>
    <w:tmpl w:val="D9F4267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0B1E354E"/>
    <w:multiLevelType w:val="hybridMultilevel"/>
    <w:tmpl w:val="74FEA6D8"/>
    <w:lvl w:ilvl="0" w:tplc="04090015">
      <w:start w:val="1"/>
      <w:numFmt w:val="upperLetter"/>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DC6DC9"/>
    <w:multiLevelType w:val="hybridMultilevel"/>
    <w:tmpl w:val="2DD824C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111BC9"/>
    <w:multiLevelType w:val="hybridMultilevel"/>
    <w:tmpl w:val="32D8F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FC55F3"/>
    <w:multiLevelType w:val="hybridMultilevel"/>
    <w:tmpl w:val="49688CE8"/>
    <w:lvl w:ilvl="0" w:tplc="04090005">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8035D2A"/>
    <w:multiLevelType w:val="hybridMultilevel"/>
    <w:tmpl w:val="281885F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ABD7FA2"/>
    <w:multiLevelType w:val="hybridMultilevel"/>
    <w:tmpl w:val="6E9A674C"/>
    <w:lvl w:ilvl="0" w:tplc="04090005">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E67151D"/>
    <w:multiLevelType w:val="hybridMultilevel"/>
    <w:tmpl w:val="3AF8B744"/>
    <w:lvl w:ilvl="0" w:tplc="04090005">
      <w:start w:val="1"/>
      <w:numFmt w:val="bullet"/>
      <w:lvlText w:val=""/>
      <w:lvlJc w:val="left"/>
      <w:pPr>
        <w:ind w:left="720" w:hanging="360"/>
      </w:pPr>
      <w:rPr>
        <w:rFonts w:ascii="Wingdings" w:hAnsi="Wingdings" w:hint="default"/>
      </w:rPr>
    </w:lvl>
    <w:lvl w:ilvl="1" w:tplc="CD8AD6DA">
      <w:start w:val="1"/>
      <w:numFmt w:val="bullet"/>
      <w:lvlText w:val="-"/>
      <w:lvlJc w:val="left"/>
      <w:pPr>
        <w:ind w:left="1440" w:hanging="360"/>
      </w:pPr>
      <w:rPr>
        <w:rFonts w:ascii="Calibri"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987F2B"/>
    <w:multiLevelType w:val="hybridMultilevel"/>
    <w:tmpl w:val="D4A0A12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1A274DD"/>
    <w:multiLevelType w:val="hybridMultilevel"/>
    <w:tmpl w:val="C91AA48A"/>
    <w:lvl w:ilvl="0" w:tplc="04090005">
      <w:start w:val="1"/>
      <w:numFmt w:val="bullet"/>
      <w:lvlText w:val=""/>
      <w:lvlJc w:val="left"/>
      <w:pPr>
        <w:ind w:left="720" w:hanging="360"/>
      </w:pPr>
      <w:rPr>
        <w:rFonts w:ascii="Wingdings" w:hAnsi="Wingdings" w:hint="default"/>
      </w:rPr>
    </w:lvl>
    <w:lvl w:ilvl="1" w:tplc="CD8AD6DA">
      <w:start w:val="1"/>
      <w:numFmt w:val="bullet"/>
      <w:lvlText w:val="-"/>
      <w:lvlJc w:val="left"/>
      <w:pPr>
        <w:ind w:left="1440" w:hanging="360"/>
      </w:pPr>
      <w:rPr>
        <w:rFonts w:ascii="Calibri"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9847B5"/>
    <w:multiLevelType w:val="hybridMultilevel"/>
    <w:tmpl w:val="5314AC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39A7401"/>
    <w:multiLevelType w:val="hybridMultilevel"/>
    <w:tmpl w:val="2F788C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B94FA3"/>
    <w:multiLevelType w:val="hybridMultilevel"/>
    <w:tmpl w:val="23CEE79C"/>
    <w:lvl w:ilvl="0" w:tplc="86AAC3C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5A32E1"/>
    <w:multiLevelType w:val="hybridMultilevel"/>
    <w:tmpl w:val="4746D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CA3438"/>
    <w:multiLevelType w:val="hybridMultilevel"/>
    <w:tmpl w:val="05EC6AA6"/>
    <w:lvl w:ilvl="0" w:tplc="04090001">
      <w:start w:val="1"/>
      <w:numFmt w:val="bullet"/>
      <w:lvlText w:val=""/>
      <w:lvlJc w:val="left"/>
      <w:pPr>
        <w:ind w:left="720" w:hanging="360"/>
      </w:pPr>
      <w:rPr>
        <w:rFonts w:ascii="Symbol" w:hAnsi="Symbol" w:hint="default"/>
      </w:rPr>
    </w:lvl>
    <w:lvl w:ilvl="1" w:tplc="CD8AD6DA">
      <w:start w:val="1"/>
      <w:numFmt w:val="bullet"/>
      <w:lvlText w:val="-"/>
      <w:lvlJc w:val="left"/>
      <w:pPr>
        <w:ind w:left="1440" w:hanging="360"/>
      </w:pPr>
      <w:rPr>
        <w:rFonts w:ascii="Calibri"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062FD8"/>
    <w:multiLevelType w:val="hybridMultilevel"/>
    <w:tmpl w:val="5CCA10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1D0BFC"/>
    <w:multiLevelType w:val="hybridMultilevel"/>
    <w:tmpl w:val="E8743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2D7591"/>
    <w:multiLevelType w:val="hybridMultilevel"/>
    <w:tmpl w:val="02C6B11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4E7E1A"/>
    <w:multiLevelType w:val="hybridMultilevel"/>
    <w:tmpl w:val="15DC21F0"/>
    <w:lvl w:ilvl="0" w:tplc="04090005">
      <w:start w:val="1"/>
      <w:numFmt w:val="bullet"/>
      <w:lvlText w:val=""/>
      <w:lvlJc w:val="left"/>
      <w:pPr>
        <w:ind w:left="1080" w:hanging="360"/>
      </w:pPr>
      <w:rPr>
        <w:rFonts w:ascii="Wingdings" w:hAnsi="Wingdings" w:hint="default"/>
      </w:rPr>
    </w:lvl>
    <w:lvl w:ilvl="1" w:tplc="CD8AD6DA">
      <w:start w:val="1"/>
      <w:numFmt w:val="bullet"/>
      <w:lvlText w:val="-"/>
      <w:lvlJc w:val="left"/>
      <w:pPr>
        <w:ind w:left="1800" w:hanging="360"/>
      </w:pPr>
      <w:rPr>
        <w:rFonts w:ascii="Calibri" w:hAnsi="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A37075A"/>
    <w:multiLevelType w:val="hybridMultilevel"/>
    <w:tmpl w:val="3FB0B7F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CE60E0"/>
    <w:multiLevelType w:val="hybridMultilevel"/>
    <w:tmpl w:val="6C00B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0F30EB"/>
    <w:multiLevelType w:val="hybridMultilevel"/>
    <w:tmpl w:val="D1543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B71C87"/>
    <w:multiLevelType w:val="hybridMultilevel"/>
    <w:tmpl w:val="20FCE550"/>
    <w:lvl w:ilvl="0" w:tplc="CD8AD6DA">
      <w:start w:val="1"/>
      <w:numFmt w:val="bullet"/>
      <w:lvlText w:val="-"/>
      <w:lvlJc w:val="left"/>
      <w:pPr>
        <w:ind w:left="1440" w:hanging="360"/>
      </w:pPr>
      <w:rPr>
        <w:rFonts w:ascii="Calibri" w:hAnsi="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47323F0"/>
    <w:multiLevelType w:val="hybridMultilevel"/>
    <w:tmpl w:val="EBCA5982"/>
    <w:lvl w:ilvl="0" w:tplc="CD8AD6DA">
      <w:start w:val="1"/>
      <w:numFmt w:val="bullet"/>
      <w:lvlText w:val="-"/>
      <w:lvlJc w:val="left"/>
      <w:pPr>
        <w:ind w:left="1440" w:hanging="360"/>
      </w:pPr>
      <w:rPr>
        <w:rFonts w:ascii="Calibri" w:hAnsi="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47331A0"/>
    <w:multiLevelType w:val="hybridMultilevel"/>
    <w:tmpl w:val="28129A9C"/>
    <w:lvl w:ilvl="0" w:tplc="8228A1F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EAC5A79"/>
    <w:multiLevelType w:val="hybridMultilevel"/>
    <w:tmpl w:val="3BF458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BE798A"/>
    <w:multiLevelType w:val="hybridMultilevel"/>
    <w:tmpl w:val="CAD250CA"/>
    <w:lvl w:ilvl="0" w:tplc="0409000F">
      <w:start w:val="1"/>
      <w:numFmt w:val="decimal"/>
      <w:lvlText w:val="%1."/>
      <w:lvlJc w:val="left"/>
      <w:pPr>
        <w:ind w:left="720" w:hanging="360"/>
      </w:pPr>
    </w:lvl>
    <w:lvl w:ilvl="1" w:tplc="CD8AD6DA">
      <w:start w:val="1"/>
      <w:numFmt w:val="bullet"/>
      <w:lvlText w:val="-"/>
      <w:lvlJc w:val="left"/>
      <w:pPr>
        <w:ind w:left="1440" w:hanging="360"/>
      </w:pPr>
      <w:rPr>
        <w:rFonts w:ascii="Calibri" w:hAnsi="Calibri"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AEF4813"/>
    <w:multiLevelType w:val="hybridMultilevel"/>
    <w:tmpl w:val="7C4E4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B5517"/>
    <w:multiLevelType w:val="hybridMultilevel"/>
    <w:tmpl w:val="5834150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D7C2F6C"/>
    <w:multiLevelType w:val="hybridMultilevel"/>
    <w:tmpl w:val="6A4687DE"/>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CD2580"/>
    <w:multiLevelType w:val="hybridMultilevel"/>
    <w:tmpl w:val="CEF89F8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333D48"/>
    <w:multiLevelType w:val="hybridMultilevel"/>
    <w:tmpl w:val="7A1620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1E5DA4"/>
    <w:multiLevelType w:val="hybridMultilevel"/>
    <w:tmpl w:val="19C6074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C35116"/>
    <w:multiLevelType w:val="hybridMultilevel"/>
    <w:tmpl w:val="5A90C3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E76656A"/>
    <w:multiLevelType w:val="hybridMultilevel"/>
    <w:tmpl w:val="4B96089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9" w15:restartNumberingAfterBreak="0">
    <w:nsid w:val="716868C1"/>
    <w:multiLevelType w:val="hybridMultilevel"/>
    <w:tmpl w:val="0CA8E7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31527C"/>
    <w:multiLevelType w:val="hybridMultilevel"/>
    <w:tmpl w:val="21E4A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08671C"/>
    <w:multiLevelType w:val="hybridMultilevel"/>
    <w:tmpl w:val="E8861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95604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0900253">
    <w:abstractNumId w:val="9"/>
  </w:num>
  <w:num w:numId="3" w16cid:durableId="286739504">
    <w:abstractNumId w:val="4"/>
  </w:num>
  <w:num w:numId="4" w16cid:durableId="87778350">
    <w:abstractNumId w:val="38"/>
  </w:num>
  <w:num w:numId="5" w16cid:durableId="330333635">
    <w:abstractNumId w:val="40"/>
  </w:num>
  <w:num w:numId="6" w16cid:durableId="1054282228">
    <w:abstractNumId w:val="0"/>
  </w:num>
  <w:num w:numId="7" w16cid:durableId="1454248037">
    <w:abstractNumId w:val="25"/>
  </w:num>
  <w:num w:numId="8" w16cid:durableId="1997486649">
    <w:abstractNumId w:val="2"/>
  </w:num>
  <w:num w:numId="9" w16cid:durableId="878125915">
    <w:abstractNumId w:val="31"/>
  </w:num>
  <w:num w:numId="10" w16cid:durableId="550729801">
    <w:abstractNumId w:val="6"/>
  </w:num>
  <w:num w:numId="11" w16cid:durableId="452749820">
    <w:abstractNumId w:val="19"/>
  </w:num>
  <w:num w:numId="12" w16cid:durableId="1989555935">
    <w:abstractNumId w:val="41"/>
  </w:num>
  <w:num w:numId="13" w16cid:durableId="1524435430">
    <w:abstractNumId w:val="7"/>
  </w:num>
  <w:num w:numId="14" w16cid:durableId="2011565609">
    <w:abstractNumId w:val="18"/>
  </w:num>
  <w:num w:numId="15" w16cid:durableId="1953128505">
    <w:abstractNumId w:val="13"/>
  </w:num>
  <w:num w:numId="16" w16cid:durableId="1822231455">
    <w:abstractNumId w:val="17"/>
  </w:num>
  <w:num w:numId="17" w16cid:durableId="1244873419">
    <w:abstractNumId w:val="3"/>
  </w:num>
  <w:num w:numId="18" w16cid:durableId="1095051655">
    <w:abstractNumId w:val="21"/>
  </w:num>
  <w:num w:numId="19" w16cid:durableId="1178033499">
    <w:abstractNumId w:val="11"/>
  </w:num>
  <w:num w:numId="20" w16cid:durableId="2703640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92070968">
    <w:abstractNumId w:val="10"/>
  </w:num>
  <w:num w:numId="22" w16cid:durableId="1662201591">
    <w:abstractNumId w:val="8"/>
  </w:num>
  <w:num w:numId="23" w16cid:durableId="2007435009">
    <w:abstractNumId w:val="14"/>
  </w:num>
  <w:num w:numId="24" w16cid:durableId="586037003">
    <w:abstractNumId w:val="30"/>
  </w:num>
  <w:num w:numId="25" w16cid:durableId="1420757434">
    <w:abstractNumId w:val="27"/>
  </w:num>
  <w:num w:numId="26" w16cid:durableId="1309820874">
    <w:abstractNumId w:val="16"/>
  </w:num>
  <w:num w:numId="27" w16cid:durableId="406389006">
    <w:abstractNumId w:val="23"/>
  </w:num>
  <w:num w:numId="28" w16cid:durableId="283973666">
    <w:abstractNumId w:val="34"/>
  </w:num>
  <w:num w:numId="29" w16cid:durableId="1802579651">
    <w:abstractNumId w:val="5"/>
  </w:num>
  <w:num w:numId="30" w16cid:durableId="1121725118">
    <w:abstractNumId w:val="15"/>
  </w:num>
  <w:num w:numId="31" w16cid:durableId="1561210934">
    <w:abstractNumId w:val="29"/>
  </w:num>
  <w:num w:numId="32" w16cid:durableId="374695409">
    <w:abstractNumId w:val="35"/>
  </w:num>
  <w:num w:numId="33" w16cid:durableId="1037045222">
    <w:abstractNumId w:val="20"/>
  </w:num>
  <w:num w:numId="34" w16cid:durableId="376516792">
    <w:abstractNumId w:val="33"/>
  </w:num>
  <w:num w:numId="35" w16cid:durableId="1541630441">
    <w:abstractNumId w:val="1"/>
  </w:num>
  <w:num w:numId="36" w16cid:durableId="1356081144">
    <w:abstractNumId w:val="12"/>
  </w:num>
  <w:num w:numId="37" w16cid:durableId="503788009">
    <w:abstractNumId w:val="22"/>
  </w:num>
  <w:num w:numId="38" w16cid:durableId="848444350">
    <w:abstractNumId w:val="36"/>
  </w:num>
  <w:num w:numId="39" w16cid:durableId="728921928">
    <w:abstractNumId w:val="32"/>
  </w:num>
  <w:num w:numId="40" w16cid:durableId="2099716760">
    <w:abstractNumId w:val="26"/>
  </w:num>
  <w:num w:numId="41" w16cid:durableId="2135980914">
    <w:abstractNumId w:val="24"/>
  </w:num>
  <w:num w:numId="42" w16cid:durableId="599996151">
    <w:abstractNumId w:val="39"/>
  </w:num>
  <w:num w:numId="43" w16cid:durableId="87951577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BC2"/>
    <w:rsid w:val="00003D90"/>
    <w:rsid w:val="000040FD"/>
    <w:rsid w:val="00005FC4"/>
    <w:rsid w:val="00006150"/>
    <w:rsid w:val="000062A6"/>
    <w:rsid w:val="00010BF3"/>
    <w:rsid w:val="000121DB"/>
    <w:rsid w:val="00016D34"/>
    <w:rsid w:val="0002160E"/>
    <w:rsid w:val="000304F0"/>
    <w:rsid w:val="000343B9"/>
    <w:rsid w:val="000344F5"/>
    <w:rsid w:val="00044B72"/>
    <w:rsid w:val="0005050C"/>
    <w:rsid w:val="000518A6"/>
    <w:rsid w:val="00053106"/>
    <w:rsid w:val="00055008"/>
    <w:rsid w:val="00064462"/>
    <w:rsid w:val="0006658F"/>
    <w:rsid w:val="00067251"/>
    <w:rsid w:val="00067459"/>
    <w:rsid w:val="00074897"/>
    <w:rsid w:val="00075581"/>
    <w:rsid w:val="000761CE"/>
    <w:rsid w:val="000768EB"/>
    <w:rsid w:val="00077790"/>
    <w:rsid w:val="000815B3"/>
    <w:rsid w:val="00081B67"/>
    <w:rsid w:val="0008436D"/>
    <w:rsid w:val="00090D3C"/>
    <w:rsid w:val="00093633"/>
    <w:rsid w:val="0009427C"/>
    <w:rsid w:val="00094660"/>
    <w:rsid w:val="00097673"/>
    <w:rsid w:val="000A06A5"/>
    <w:rsid w:val="000B168F"/>
    <w:rsid w:val="000B2C6B"/>
    <w:rsid w:val="000B633C"/>
    <w:rsid w:val="000C1557"/>
    <w:rsid w:val="000C3F23"/>
    <w:rsid w:val="000D2BFE"/>
    <w:rsid w:val="000D7654"/>
    <w:rsid w:val="000E0034"/>
    <w:rsid w:val="000E345D"/>
    <w:rsid w:val="000F7049"/>
    <w:rsid w:val="00100D5C"/>
    <w:rsid w:val="001066F6"/>
    <w:rsid w:val="001133FE"/>
    <w:rsid w:val="00117322"/>
    <w:rsid w:val="00121337"/>
    <w:rsid w:val="00122214"/>
    <w:rsid w:val="00127DDF"/>
    <w:rsid w:val="001311CC"/>
    <w:rsid w:val="00131E92"/>
    <w:rsid w:val="00135FB6"/>
    <w:rsid w:val="00141B17"/>
    <w:rsid w:val="001432AC"/>
    <w:rsid w:val="001463E3"/>
    <w:rsid w:val="0014642C"/>
    <w:rsid w:val="00154EDB"/>
    <w:rsid w:val="00156ECA"/>
    <w:rsid w:val="00157E4E"/>
    <w:rsid w:val="001700FA"/>
    <w:rsid w:val="001732AE"/>
    <w:rsid w:val="00181B0F"/>
    <w:rsid w:val="001864BE"/>
    <w:rsid w:val="00186E50"/>
    <w:rsid w:val="0019172C"/>
    <w:rsid w:val="00194D79"/>
    <w:rsid w:val="001A4DE4"/>
    <w:rsid w:val="001A597E"/>
    <w:rsid w:val="001B0760"/>
    <w:rsid w:val="001B26D7"/>
    <w:rsid w:val="001B2B53"/>
    <w:rsid w:val="001B4E2C"/>
    <w:rsid w:val="001D1216"/>
    <w:rsid w:val="001D5DA6"/>
    <w:rsid w:val="001E0D32"/>
    <w:rsid w:val="001E48FB"/>
    <w:rsid w:val="001F35A0"/>
    <w:rsid w:val="001F4AF7"/>
    <w:rsid w:val="001F5C47"/>
    <w:rsid w:val="00210BC2"/>
    <w:rsid w:val="00215005"/>
    <w:rsid w:val="0022566D"/>
    <w:rsid w:val="00225F60"/>
    <w:rsid w:val="002320D4"/>
    <w:rsid w:val="0023532E"/>
    <w:rsid w:val="00235D4C"/>
    <w:rsid w:val="0025023A"/>
    <w:rsid w:val="00254766"/>
    <w:rsid w:val="002601D5"/>
    <w:rsid w:val="002606C6"/>
    <w:rsid w:val="00263944"/>
    <w:rsid w:val="002649E4"/>
    <w:rsid w:val="00266549"/>
    <w:rsid w:val="00273A11"/>
    <w:rsid w:val="00284C81"/>
    <w:rsid w:val="002B6F7C"/>
    <w:rsid w:val="002C0266"/>
    <w:rsid w:val="002C10CF"/>
    <w:rsid w:val="002C7859"/>
    <w:rsid w:val="002D02E8"/>
    <w:rsid w:val="002F117C"/>
    <w:rsid w:val="002F5CD2"/>
    <w:rsid w:val="003014FD"/>
    <w:rsid w:val="00301693"/>
    <w:rsid w:val="0030235A"/>
    <w:rsid w:val="00307AB8"/>
    <w:rsid w:val="003235BA"/>
    <w:rsid w:val="0033039B"/>
    <w:rsid w:val="00330AB3"/>
    <w:rsid w:val="00331261"/>
    <w:rsid w:val="00333DA3"/>
    <w:rsid w:val="003437D3"/>
    <w:rsid w:val="003469A8"/>
    <w:rsid w:val="0035511D"/>
    <w:rsid w:val="00355286"/>
    <w:rsid w:val="00357030"/>
    <w:rsid w:val="003611B2"/>
    <w:rsid w:val="00362B30"/>
    <w:rsid w:val="00367221"/>
    <w:rsid w:val="003755F8"/>
    <w:rsid w:val="0038311F"/>
    <w:rsid w:val="0038393A"/>
    <w:rsid w:val="003964AE"/>
    <w:rsid w:val="003A550A"/>
    <w:rsid w:val="003A6A8D"/>
    <w:rsid w:val="003B010B"/>
    <w:rsid w:val="003B05F8"/>
    <w:rsid w:val="003B0D4F"/>
    <w:rsid w:val="003B14FA"/>
    <w:rsid w:val="003C0373"/>
    <w:rsid w:val="003C75D9"/>
    <w:rsid w:val="003D1698"/>
    <w:rsid w:val="003D2D70"/>
    <w:rsid w:val="003E3B69"/>
    <w:rsid w:val="003F0564"/>
    <w:rsid w:val="003F4E29"/>
    <w:rsid w:val="00407B0D"/>
    <w:rsid w:val="00417B77"/>
    <w:rsid w:val="0042181C"/>
    <w:rsid w:val="00421AE1"/>
    <w:rsid w:val="004246E7"/>
    <w:rsid w:val="00430316"/>
    <w:rsid w:val="00441F5C"/>
    <w:rsid w:val="004436F7"/>
    <w:rsid w:val="00443D52"/>
    <w:rsid w:val="00447278"/>
    <w:rsid w:val="00450B0D"/>
    <w:rsid w:val="00451236"/>
    <w:rsid w:val="00451B9A"/>
    <w:rsid w:val="00454332"/>
    <w:rsid w:val="00460ADF"/>
    <w:rsid w:val="00462917"/>
    <w:rsid w:val="00477BF4"/>
    <w:rsid w:val="0049263F"/>
    <w:rsid w:val="004A73FB"/>
    <w:rsid w:val="004B0C06"/>
    <w:rsid w:val="004B61C0"/>
    <w:rsid w:val="004C35DC"/>
    <w:rsid w:val="004C3779"/>
    <w:rsid w:val="004D0B78"/>
    <w:rsid w:val="004D0C8B"/>
    <w:rsid w:val="004D26F9"/>
    <w:rsid w:val="004D2834"/>
    <w:rsid w:val="004D55A0"/>
    <w:rsid w:val="004E35BC"/>
    <w:rsid w:val="0050310E"/>
    <w:rsid w:val="00504965"/>
    <w:rsid w:val="00510B61"/>
    <w:rsid w:val="005169E1"/>
    <w:rsid w:val="00521439"/>
    <w:rsid w:val="00532639"/>
    <w:rsid w:val="005344BD"/>
    <w:rsid w:val="00535B31"/>
    <w:rsid w:val="00545BD4"/>
    <w:rsid w:val="00553195"/>
    <w:rsid w:val="00576709"/>
    <w:rsid w:val="00583BB4"/>
    <w:rsid w:val="0058517D"/>
    <w:rsid w:val="005922E6"/>
    <w:rsid w:val="00596BC8"/>
    <w:rsid w:val="005A2AE0"/>
    <w:rsid w:val="005A42CA"/>
    <w:rsid w:val="005A43E1"/>
    <w:rsid w:val="005A6439"/>
    <w:rsid w:val="005B18D9"/>
    <w:rsid w:val="005B2826"/>
    <w:rsid w:val="005C7F89"/>
    <w:rsid w:val="005D15F4"/>
    <w:rsid w:val="005D54C9"/>
    <w:rsid w:val="005E2054"/>
    <w:rsid w:val="005F1E0F"/>
    <w:rsid w:val="005F20B8"/>
    <w:rsid w:val="005F5D6E"/>
    <w:rsid w:val="005F61ED"/>
    <w:rsid w:val="006064AE"/>
    <w:rsid w:val="00611CCD"/>
    <w:rsid w:val="00614273"/>
    <w:rsid w:val="006169B5"/>
    <w:rsid w:val="00620F21"/>
    <w:rsid w:val="0062496C"/>
    <w:rsid w:val="00627649"/>
    <w:rsid w:val="006303BB"/>
    <w:rsid w:val="00632D48"/>
    <w:rsid w:val="006347D8"/>
    <w:rsid w:val="00636E84"/>
    <w:rsid w:val="00637D4B"/>
    <w:rsid w:val="006455EC"/>
    <w:rsid w:val="006469ED"/>
    <w:rsid w:val="0064726B"/>
    <w:rsid w:val="00661CE5"/>
    <w:rsid w:val="00665CA6"/>
    <w:rsid w:val="00666D43"/>
    <w:rsid w:val="00672181"/>
    <w:rsid w:val="006825A4"/>
    <w:rsid w:val="0068420F"/>
    <w:rsid w:val="00692F01"/>
    <w:rsid w:val="006946BA"/>
    <w:rsid w:val="006A157F"/>
    <w:rsid w:val="006A3965"/>
    <w:rsid w:val="006A56F3"/>
    <w:rsid w:val="006B026B"/>
    <w:rsid w:val="006B309C"/>
    <w:rsid w:val="006B4B10"/>
    <w:rsid w:val="006B53A4"/>
    <w:rsid w:val="006B6532"/>
    <w:rsid w:val="006C2A06"/>
    <w:rsid w:val="006C6A3E"/>
    <w:rsid w:val="006D1578"/>
    <w:rsid w:val="006E37C1"/>
    <w:rsid w:val="006E6055"/>
    <w:rsid w:val="006E6EC9"/>
    <w:rsid w:val="006F7F51"/>
    <w:rsid w:val="00701081"/>
    <w:rsid w:val="0070607C"/>
    <w:rsid w:val="00712A1F"/>
    <w:rsid w:val="00712D85"/>
    <w:rsid w:val="00722D45"/>
    <w:rsid w:val="00730721"/>
    <w:rsid w:val="007314DF"/>
    <w:rsid w:val="00731E87"/>
    <w:rsid w:val="007345B3"/>
    <w:rsid w:val="00734F47"/>
    <w:rsid w:val="00740809"/>
    <w:rsid w:val="0074104C"/>
    <w:rsid w:val="00741721"/>
    <w:rsid w:val="00744CA4"/>
    <w:rsid w:val="00746710"/>
    <w:rsid w:val="007517E7"/>
    <w:rsid w:val="00762F3A"/>
    <w:rsid w:val="00770F26"/>
    <w:rsid w:val="00771ADD"/>
    <w:rsid w:val="007779D6"/>
    <w:rsid w:val="00780701"/>
    <w:rsid w:val="007853A5"/>
    <w:rsid w:val="007854EC"/>
    <w:rsid w:val="00794A99"/>
    <w:rsid w:val="00794F2E"/>
    <w:rsid w:val="00795576"/>
    <w:rsid w:val="007A0DD7"/>
    <w:rsid w:val="007A15F1"/>
    <w:rsid w:val="007A3517"/>
    <w:rsid w:val="007A46B8"/>
    <w:rsid w:val="007A5769"/>
    <w:rsid w:val="007A6F5C"/>
    <w:rsid w:val="007B658A"/>
    <w:rsid w:val="007C09FA"/>
    <w:rsid w:val="007C2F8C"/>
    <w:rsid w:val="007D087B"/>
    <w:rsid w:val="007E10E3"/>
    <w:rsid w:val="007E1323"/>
    <w:rsid w:val="007E4786"/>
    <w:rsid w:val="007F2C65"/>
    <w:rsid w:val="007F3881"/>
    <w:rsid w:val="007F3F47"/>
    <w:rsid w:val="008079FE"/>
    <w:rsid w:val="008214C6"/>
    <w:rsid w:val="00826563"/>
    <w:rsid w:val="008357DA"/>
    <w:rsid w:val="00837268"/>
    <w:rsid w:val="008600A3"/>
    <w:rsid w:val="0086100C"/>
    <w:rsid w:val="00863D27"/>
    <w:rsid w:val="008665CB"/>
    <w:rsid w:val="00873890"/>
    <w:rsid w:val="008744CE"/>
    <w:rsid w:val="0089100F"/>
    <w:rsid w:val="008949B2"/>
    <w:rsid w:val="008A37D7"/>
    <w:rsid w:val="008A3B50"/>
    <w:rsid w:val="008A3ED4"/>
    <w:rsid w:val="008A6D23"/>
    <w:rsid w:val="008B00FD"/>
    <w:rsid w:val="008C3A62"/>
    <w:rsid w:val="008D4121"/>
    <w:rsid w:val="008D701A"/>
    <w:rsid w:val="008E4CB5"/>
    <w:rsid w:val="008E7715"/>
    <w:rsid w:val="008F08E7"/>
    <w:rsid w:val="00901E2A"/>
    <w:rsid w:val="00905473"/>
    <w:rsid w:val="00911FD3"/>
    <w:rsid w:val="009147C2"/>
    <w:rsid w:val="00915B0F"/>
    <w:rsid w:val="00922AE6"/>
    <w:rsid w:val="009367D1"/>
    <w:rsid w:val="0095025B"/>
    <w:rsid w:val="00956851"/>
    <w:rsid w:val="0096448C"/>
    <w:rsid w:val="00965197"/>
    <w:rsid w:val="00965EF0"/>
    <w:rsid w:val="00974B7B"/>
    <w:rsid w:val="009851A9"/>
    <w:rsid w:val="009911B9"/>
    <w:rsid w:val="009A01E0"/>
    <w:rsid w:val="009A750E"/>
    <w:rsid w:val="009B1AE5"/>
    <w:rsid w:val="009C7F7D"/>
    <w:rsid w:val="009D2519"/>
    <w:rsid w:val="009E1A4A"/>
    <w:rsid w:val="009E4DB6"/>
    <w:rsid w:val="009E7F55"/>
    <w:rsid w:val="009F11BF"/>
    <w:rsid w:val="009F5544"/>
    <w:rsid w:val="00A02F0D"/>
    <w:rsid w:val="00A04987"/>
    <w:rsid w:val="00A11541"/>
    <w:rsid w:val="00A11FD4"/>
    <w:rsid w:val="00A12DBB"/>
    <w:rsid w:val="00A1303A"/>
    <w:rsid w:val="00A20A6A"/>
    <w:rsid w:val="00A25830"/>
    <w:rsid w:val="00A30376"/>
    <w:rsid w:val="00A32B0D"/>
    <w:rsid w:val="00A331E9"/>
    <w:rsid w:val="00A36726"/>
    <w:rsid w:val="00A46351"/>
    <w:rsid w:val="00A46A30"/>
    <w:rsid w:val="00A46B03"/>
    <w:rsid w:val="00A505CE"/>
    <w:rsid w:val="00A64CCF"/>
    <w:rsid w:val="00A6787E"/>
    <w:rsid w:val="00A80F08"/>
    <w:rsid w:val="00A855A7"/>
    <w:rsid w:val="00A97725"/>
    <w:rsid w:val="00AA6654"/>
    <w:rsid w:val="00AA70F4"/>
    <w:rsid w:val="00AB0010"/>
    <w:rsid w:val="00AB2E07"/>
    <w:rsid w:val="00AB43B5"/>
    <w:rsid w:val="00AC5CE9"/>
    <w:rsid w:val="00AC6CFB"/>
    <w:rsid w:val="00AD44A7"/>
    <w:rsid w:val="00B14B9E"/>
    <w:rsid w:val="00B22F3B"/>
    <w:rsid w:val="00B269E2"/>
    <w:rsid w:val="00B37D45"/>
    <w:rsid w:val="00B42643"/>
    <w:rsid w:val="00B437B0"/>
    <w:rsid w:val="00B508A2"/>
    <w:rsid w:val="00B511E9"/>
    <w:rsid w:val="00B60BF7"/>
    <w:rsid w:val="00B61AD4"/>
    <w:rsid w:val="00B72F83"/>
    <w:rsid w:val="00B800F6"/>
    <w:rsid w:val="00B86F9E"/>
    <w:rsid w:val="00BA1BFB"/>
    <w:rsid w:val="00BB284E"/>
    <w:rsid w:val="00BC1D8E"/>
    <w:rsid w:val="00BC367E"/>
    <w:rsid w:val="00BC5A55"/>
    <w:rsid w:val="00BE0669"/>
    <w:rsid w:val="00BE14B4"/>
    <w:rsid w:val="00BE5CC6"/>
    <w:rsid w:val="00C02F88"/>
    <w:rsid w:val="00C05886"/>
    <w:rsid w:val="00C1106C"/>
    <w:rsid w:val="00C1611E"/>
    <w:rsid w:val="00C16498"/>
    <w:rsid w:val="00C16A3E"/>
    <w:rsid w:val="00C24357"/>
    <w:rsid w:val="00C2710C"/>
    <w:rsid w:val="00C3728F"/>
    <w:rsid w:val="00C451C2"/>
    <w:rsid w:val="00C45BA7"/>
    <w:rsid w:val="00C5118B"/>
    <w:rsid w:val="00C516B3"/>
    <w:rsid w:val="00C719F7"/>
    <w:rsid w:val="00C74FD7"/>
    <w:rsid w:val="00C81824"/>
    <w:rsid w:val="00C84641"/>
    <w:rsid w:val="00C851E7"/>
    <w:rsid w:val="00C904E3"/>
    <w:rsid w:val="00C9262C"/>
    <w:rsid w:val="00C947ED"/>
    <w:rsid w:val="00C9654F"/>
    <w:rsid w:val="00CA01B0"/>
    <w:rsid w:val="00CA704B"/>
    <w:rsid w:val="00CC063E"/>
    <w:rsid w:val="00CC2E9D"/>
    <w:rsid w:val="00CD0B12"/>
    <w:rsid w:val="00CE0917"/>
    <w:rsid w:val="00CE43A9"/>
    <w:rsid w:val="00D005F3"/>
    <w:rsid w:val="00D0211B"/>
    <w:rsid w:val="00D03823"/>
    <w:rsid w:val="00D04486"/>
    <w:rsid w:val="00D06884"/>
    <w:rsid w:val="00D13D29"/>
    <w:rsid w:val="00D17C09"/>
    <w:rsid w:val="00D300B1"/>
    <w:rsid w:val="00D31170"/>
    <w:rsid w:val="00D3522C"/>
    <w:rsid w:val="00D37611"/>
    <w:rsid w:val="00D37F6D"/>
    <w:rsid w:val="00D46362"/>
    <w:rsid w:val="00D47BC3"/>
    <w:rsid w:val="00D519E7"/>
    <w:rsid w:val="00D57EE0"/>
    <w:rsid w:val="00D70C97"/>
    <w:rsid w:val="00D75B31"/>
    <w:rsid w:val="00D8251A"/>
    <w:rsid w:val="00D825A6"/>
    <w:rsid w:val="00D834A3"/>
    <w:rsid w:val="00D83F8B"/>
    <w:rsid w:val="00D8414D"/>
    <w:rsid w:val="00D87256"/>
    <w:rsid w:val="00DA2796"/>
    <w:rsid w:val="00DA3D0B"/>
    <w:rsid w:val="00DA5274"/>
    <w:rsid w:val="00DB0893"/>
    <w:rsid w:val="00DB0D17"/>
    <w:rsid w:val="00DB7C11"/>
    <w:rsid w:val="00DD1448"/>
    <w:rsid w:val="00DD2D7C"/>
    <w:rsid w:val="00DE168A"/>
    <w:rsid w:val="00DE2E1A"/>
    <w:rsid w:val="00DF3420"/>
    <w:rsid w:val="00E0221F"/>
    <w:rsid w:val="00E1021D"/>
    <w:rsid w:val="00E113EA"/>
    <w:rsid w:val="00E1723F"/>
    <w:rsid w:val="00E31E24"/>
    <w:rsid w:val="00E33BFA"/>
    <w:rsid w:val="00E34218"/>
    <w:rsid w:val="00E37614"/>
    <w:rsid w:val="00E45D66"/>
    <w:rsid w:val="00E46318"/>
    <w:rsid w:val="00E4727F"/>
    <w:rsid w:val="00E504B1"/>
    <w:rsid w:val="00E63572"/>
    <w:rsid w:val="00E665DA"/>
    <w:rsid w:val="00E67075"/>
    <w:rsid w:val="00E70064"/>
    <w:rsid w:val="00E74CDE"/>
    <w:rsid w:val="00E81AB5"/>
    <w:rsid w:val="00E82FE9"/>
    <w:rsid w:val="00E83E47"/>
    <w:rsid w:val="00E86E98"/>
    <w:rsid w:val="00E91327"/>
    <w:rsid w:val="00E97738"/>
    <w:rsid w:val="00EA677A"/>
    <w:rsid w:val="00EB487A"/>
    <w:rsid w:val="00EC2E4B"/>
    <w:rsid w:val="00EC2F59"/>
    <w:rsid w:val="00EC50C7"/>
    <w:rsid w:val="00EC59A3"/>
    <w:rsid w:val="00EC7905"/>
    <w:rsid w:val="00EE05F9"/>
    <w:rsid w:val="00EE476E"/>
    <w:rsid w:val="00EE4A6A"/>
    <w:rsid w:val="00EF334D"/>
    <w:rsid w:val="00EF41BB"/>
    <w:rsid w:val="00EF4672"/>
    <w:rsid w:val="00EF59B3"/>
    <w:rsid w:val="00EF6C8B"/>
    <w:rsid w:val="00F03A91"/>
    <w:rsid w:val="00F07E1C"/>
    <w:rsid w:val="00F1042A"/>
    <w:rsid w:val="00F13815"/>
    <w:rsid w:val="00F22E06"/>
    <w:rsid w:val="00F26421"/>
    <w:rsid w:val="00F3143E"/>
    <w:rsid w:val="00F31B5F"/>
    <w:rsid w:val="00F32AEF"/>
    <w:rsid w:val="00F36908"/>
    <w:rsid w:val="00F37011"/>
    <w:rsid w:val="00F41495"/>
    <w:rsid w:val="00F43992"/>
    <w:rsid w:val="00F43C2D"/>
    <w:rsid w:val="00F440B8"/>
    <w:rsid w:val="00F455CF"/>
    <w:rsid w:val="00F47C2E"/>
    <w:rsid w:val="00F51537"/>
    <w:rsid w:val="00F51C3D"/>
    <w:rsid w:val="00F605DF"/>
    <w:rsid w:val="00F70705"/>
    <w:rsid w:val="00F74641"/>
    <w:rsid w:val="00F74FEA"/>
    <w:rsid w:val="00F83AE2"/>
    <w:rsid w:val="00F83EDD"/>
    <w:rsid w:val="00F84F16"/>
    <w:rsid w:val="00F85EA5"/>
    <w:rsid w:val="00F95405"/>
    <w:rsid w:val="00FA28E0"/>
    <w:rsid w:val="00FA2FFC"/>
    <w:rsid w:val="00FB26F5"/>
    <w:rsid w:val="00FB77F0"/>
    <w:rsid w:val="00FC28C1"/>
    <w:rsid w:val="00FD2596"/>
    <w:rsid w:val="00FF0100"/>
    <w:rsid w:val="00FF2717"/>
    <w:rsid w:val="00FF75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E2FA05"/>
  <w15:docId w15:val="{6ADF1AF3-94A4-46B3-BAE5-D39423042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6100C"/>
    <w:pPr>
      <w:keepNext/>
      <w:spacing w:after="0" w:line="240" w:lineRule="auto"/>
      <w:jc w:val="center"/>
      <w:outlineLvl w:val="0"/>
    </w:pPr>
    <w:rPr>
      <w:rFonts w:ascii="Times New Roman" w:eastAsia="Times New Roman" w:hAnsi="Times New Roman" w:cs="Times New Roman"/>
      <w:b/>
      <w:bCs/>
      <w:sz w:val="28"/>
      <w:szCs w:val="20"/>
    </w:rPr>
  </w:style>
  <w:style w:type="paragraph" w:styleId="Heading2">
    <w:name w:val="heading 2"/>
    <w:basedOn w:val="Normal"/>
    <w:next w:val="Normal"/>
    <w:link w:val="Heading2Char"/>
    <w:uiPriority w:val="9"/>
    <w:unhideWhenUsed/>
    <w:qFormat/>
    <w:rsid w:val="00EC59A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FEA"/>
    <w:pPr>
      <w:ind w:left="720"/>
      <w:contextualSpacing/>
    </w:pPr>
  </w:style>
  <w:style w:type="paragraph" w:styleId="Header">
    <w:name w:val="header"/>
    <w:basedOn w:val="Normal"/>
    <w:link w:val="HeaderChar"/>
    <w:uiPriority w:val="99"/>
    <w:unhideWhenUsed/>
    <w:rsid w:val="00355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286"/>
  </w:style>
  <w:style w:type="paragraph" w:styleId="Footer">
    <w:name w:val="footer"/>
    <w:basedOn w:val="Normal"/>
    <w:link w:val="FooterChar"/>
    <w:uiPriority w:val="99"/>
    <w:unhideWhenUsed/>
    <w:rsid w:val="00355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286"/>
  </w:style>
  <w:style w:type="paragraph" w:styleId="BalloonText">
    <w:name w:val="Balloon Text"/>
    <w:basedOn w:val="Normal"/>
    <w:link w:val="BalloonTextChar"/>
    <w:uiPriority w:val="99"/>
    <w:semiHidden/>
    <w:unhideWhenUsed/>
    <w:rsid w:val="006E6E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EC9"/>
    <w:rPr>
      <w:rFonts w:ascii="Tahoma" w:hAnsi="Tahoma" w:cs="Tahoma"/>
      <w:sz w:val="16"/>
      <w:szCs w:val="16"/>
    </w:rPr>
  </w:style>
  <w:style w:type="character" w:customStyle="1" w:styleId="Heading1Char">
    <w:name w:val="Heading 1 Char"/>
    <w:basedOn w:val="DefaultParagraphFont"/>
    <w:link w:val="Heading1"/>
    <w:rsid w:val="0086100C"/>
    <w:rPr>
      <w:rFonts w:ascii="Times New Roman" w:eastAsia="Times New Roman" w:hAnsi="Times New Roman" w:cs="Times New Roman"/>
      <w:b/>
      <w:bCs/>
      <w:sz w:val="28"/>
      <w:szCs w:val="20"/>
    </w:rPr>
  </w:style>
  <w:style w:type="paragraph" w:styleId="Revision">
    <w:name w:val="Revision"/>
    <w:hidden/>
    <w:uiPriority w:val="99"/>
    <w:semiHidden/>
    <w:rsid w:val="0086100C"/>
    <w:pPr>
      <w:spacing w:after="0" w:line="240" w:lineRule="auto"/>
    </w:pPr>
  </w:style>
  <w:style w:type="character" w:customStyle="1" w:styleId="Heading2Char">
    <w:name w:val="Heading 2 Char"/>
    <w:basedOn w:val="DefaultParagraphFont"/>
    <w:link w:val="Heading2"/>
    <w:uiPriority w:val="9"/>
    <w:rsid w:val="00EC59A3"/>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6825A4"/>
    <w:rPr>
      <w:sz w:val="16"/>
      <w:szCs w:val="16"/>
    </w:rPr>
  </w:style>
  <w:style w:type="paragraph" w:styleId="CommentText">
    <w:name w:val="annotation text"/>
    <w:basedOn w:val="Normal"/>
    <w:link w:val="CommentTextChar"/>
    <w:uiPriority w:val="99"/>
    <w:semiHidden/>
    <w:unhideWhenUsed/>
    <w:rsid w:val="006825A4"/>
    <w:pPr>
      <w:spacing w:line="240" w:lineRule="auto"/>
    </w:pPr>
    <w:rPr>
      <w:sz w:val="20"/>
      <w:szCs w:val="20"/>
    </w:rPr>
  </w:style>
  <w:style w:type="character" w:customStyle="1" w:styleId="CommentTextChar">
    <w:name w:val="Comment Text Char"/>
    <w:basedOn w:val="DefaultParagraphFont"/>
    <w:link w:val="CommentText"/>
    <w:uiPriority w:val="99"/>
    <w:semiHidden/>
    <w:rsid w:val="006825A4"/>
    <w:rPr>
      <w:sz w:val="20"/>
      <w:szCs w:val="20"/>
    </w:rPr>
  </w:style>
  <w:style w:type="paragraph" w:styleId="CommentSubject">
    <w:name w:val="annotation subject"/>
    <w:basedOn w:val="CommentText"/>
    <w:next w:val="CommentText"/>
    <w:link w:val="CommentSubjectChar"/>
    <w:uiPriority w:val="99"/>
    <w:semiHidden/>
    <w:unhideWhenUsed/>
    <w:rsid w:val="006825A4"/>
    <w:rPr>
      <w:b/>
      <w:bCs/>
    </w:rPr>
  </w:style>
  <w:style w:type="character" w:customStyle="1" w:styleId="CommentSubjectChar">
    <w:name w:val="Comment Subject Char"/>
    <w:basedOn w:val="CommentTextChar"/>
    <w:link w:val="CommentSubject"/>
    <w:uiPriority w:val="99"/>
    <w:semiHidden/>
    <w:rsid w:val="006825A4"/>
    <w:rPr>
      <w:b/>
      <w:bCs/>
      <w:sz w:val="20"/>
      <w:szCs w:val="20"/>
    </w:rPr>
  </w:style>
  <w:style w:type="paragraph" w:styleId="Title">
    <w:name w:val="Title"/>
    <w:basedOn w:val="Normal"/>
    <w:next w:val="Normal"/>
    <w:link w:val="TitleChar"/>
    <w:uiPriority w:val="10"/>
    <w:qFormat/>
    <w:rsid w:val="00B22F3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22F3B"/>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0B168F"/>
    <w:rPr>
      <w:color w:val="0000FF" w:themeColor="hyperlink"/>
      <w:u w:val="single"/>
    </w:rPr>
  </w:style>
  <w:style w:type="paragraph" w:customStyle="1" w:styleId="Default">
    <w:name w:val="Default"/>
    <w:rsid w:val="00E67075"/>
    <w:pPr>
      <w:autoSpaceDE w:val="0"/>
      <w:autoSpaceDN w:val="0"/>
      <w:adjustRightInd w:val="0"/>
      <w:spacing w:after="0" w:line="240" w:lineRule="auto"/>
    </w:pPr>
    <w:rPr>
      <w:rFonts w:ascii="Arial" w:eastAsia="Times New Roman" w:hAnsi="Arial" w:cs="Arial"/>
      <w:color w:val="000000"/>
      <w:sz w:val="24"/>
      <w:szCs w:val="24"/>
    </w:rPr>
  </w:style>
  <w:style w:type="character" w:styleId="PlaceholderText">
    <w:name w:val="Placeholder Text"/>
    <w:basedOn w:val="DefaultParagraphFont"/>
    <w:uiPriority w:val="99"/>
    <w:semiHidden/>
    <w:rsid w:val="00EF59B3"/>
    <w:rPr>
      <w:color w:val="808080"/>
    </w:rPr>
  </w:style>
  <w:style w:type="character" w:styleId="UnresolvedMention">
    <w:name w:val="Unresolved Mention"/>
    <w:basedOn w:val="DefaultParagraphFont"/>
    <w:uiPriority w:val="99"/>
    <w:semiHidden/>
    <w:unhideWhenUsed/>
    <w:rsid w:val="003B14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085426">
      <w:bodyDiv w:val="1"/>
      <w:marLeft w:val="0"/>
      <w:marRight w:val="0"/>
      <w:marTop w:val="0"/>
      <w:marBottom w:val="0"/>
      <w:divBdr>
        <w:top w:val="none" w:sz="0" w:space="0" w:color="auto"/>
        <w:left w:val="none" w:sz="0" w:space="0" w:color="auto"/>
        <w:bottom w:val="none" w:sz="0" w:space="0" w:color="auto"/>
        <w:right w:val="none" w:sz="0" w:space="0" w:color="auto"/>
      </w:divBdr>
    </w:div>
    <w:div w:id="681593319">
      <w:bodyDiv w:val="1"/>
      <w:marLeft w:val="0"/>
      <w:marRight w:val="0"/>
      <w:marTop w:val="0"/>
      <w:marBottom w:val="0"/>
      <w:divBdr>
        <w:top w:val="none" w:sz="0" w:space="0" w:color="auto"/>
        <w:left w:val="none" w:sz="0" w:space="0" w:color="auto"/>
        <w:bottom w:val="none" w:sz="0" w:space="0" w:color="auto"/>
        <w:right w:val="none" w:sz="0" w:space="0" w:color="auto"/>
      </w:divBdr>
    </w:div>
    <w:div w:id="835416523">
      <w:bodyDiv w:val="1"/>
      <w:marLeft w:val="0"/>
      <w:marRight w:val="0"/>
      <w:marTop w:val="0"/>
      <w:marBottom w:val="0"/>
      <w:divBdr>
        <w:top w:val="none" w:sz="0" w:space="0" w:color="auto"/>
        <w:left w:val="none" w:sz="0" w:space="0" w:color="auto"/>
        <w:bottom w:val="none" w:sz="0" w:space="0" w:color="auto"/>
        <w:right w:val="none" w:sz="0" w:space="0" w:color="auto"/>
      </w:divBdr>
    </w:div>
    <w:div w:id="870460400">
      <w:bodyDiv w:val="1"/>
      <w:marLeft w:val="0"/>
      <w:marRight w:val="0"/>
      <w:marTop w:val="0"/>
      <w:marBottom w:val="0"/>
      <w:divBdr>
        <w:top w:val="none" w:sz="0" w:space="0" w:color="auto"/>
        <w:left w:val="none" w:sz="0" w:space="0" w:color="auto"/>
        <w:bottom w:val="none" w:sz="0" w:space="0" w:color="auto"/>
        <w:right w:val="none" w:sz="0" w:space="0" w:color="auto"/>
      </w:divBdr>
    </w:div>
    <w:div w:id="896278789">
      <w:bodyDiv w:val="1"/>
      <w:marLeft w:val="0"/>
      <w:marRight w:val="0"/>
      <w:marTop w:val="0"/>
      <w:marBottom w:val="0"/>
      <w:divBdr>
        <w:top w:val="none" w:sz="0" w:space="0" w:color="auto"/>
        <w:left w:val="none" w:sz="0" w:space="0" w:color="auto"/>
        <w:bottom w:val="none" w:sz="0" w:space="0" w:color="auto"/>
        <w:right w:val="none" w:sz="0" w:space="0" w:color="auto"/>
      </w:divBdr>
    </w:div>
    <w:div w:id="1433742770">
      <w:bodyDiv w:val="1"/>
      <w:marLeft w:val="0"/>
      <w:marRight w:val="0"/>
      <w:marTop w:val="0"/>
      <w:marBottom w:val="0"/>
      <w:divBdr>
        <w:top w:val="none" w:sz="0" w:space="0" w:color="auto"/>
        <w:left w:val="none" w:sz="0" w:space="0" w:color="auto"/>
        <w:bottom w:val="none" w:sz="0" w:space="0" w:color="auto"/>
        <w:right w:val="none" w:sz="0" w:space="0" w:color="auto"/>
      </w:divBdr>
    </w:div>
    <w:div w:id="1673756325">
      <w:bodyDiv w:val="1"/>
      <w:marLeft w:val="0"/>
      <w:marRight w:val="0"/>
      <w:marTop w:val="0"/>
      <w:marBottom w:val="0"/>
      <w:divBdr>
        <w:top w:val="none" w:sz="0" w:space="0" w:color="auto"/>
        <w:left w:val="none" w:sz="0" w:space="0" w:color="auto"/>
        <w:bottom w:val="none" w:sz="0" w:space="0" w:color="auto"/>
        <w:right w:val="none" w:sz="0" w:space="0" w:color="auto"/>
      </w:divBdr>
    </w:div>
    <w:div w:id="167511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reatriversgreenway.org/bricklin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greatriversgreenway.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eatriversgreenway.org/vendo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85B73801CDEF49ACE15715B73A5936" ma:contentTypeVersion="12" ma:contentTypeDescription="Create a new document." ma:contentTypeScope="" ma:versionID="811806ec1a4dab110964a3adf9858f82">
  <xsd:schema xmlns:xsd="http://www.w3.org/2001/XMLSchema" xmlns:xs="http://www.w3.org/2001/XMLSchema" xmlns:p="http://schemas.microsoft.com/office/2006/metadata/properties" xmlns:ns2="e97cdb8c-410d-47b6-849b-a63cf1c2882f" xmlns:ns3="141787e3-88bf-44b6-909e-6a5ae8a022f2" targetNamespace="http://schemas.microsoft.com/office/2006/metadata/properties" ma:root="true" ma:fieldsID="13b90554497f31ca8681bbdbde5e8755" ns2:_="" ns3:_="">
    <xsd:import namespace="e97cdb8c-410d-47b6-849b-a63cf1c2882f"/>
    <xsd:import namespace="141787e3-88bf-44b6-909e-6a5ae8a022f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cdb8c-410d-47b6-849b-a63cf1c28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1787e3-88bf-44b6-909e-6a5ae8a022f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D41804-CD53-487A-9632-E36B47AAA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cdb8c-410d-47b6-849b-a63cf1c2882f"/>
    <ds:schemaRef ds:uri="141787e3-88bf-44b6-909e-6a5ae8a02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9C3CD9-4EF8-4A8A-971B-91AF63487A9C}">
  <ds:schemaRefs>
    <ds:schemaRef ds:uri="http://schemas.openxmlformats.org/officeDocument/2006/bibliography"/>
  </ds:schemaRefs>
</ds:datastoreItem>
</file>

<file path=customXml/itemProps3.xml><?xml version="1.0" encoding="utf-8"?>
<ds:datastoreItem xmlns:ds="http://schemas.openxmlformats.org/officeDocument/2006/customXml" ds:itemID="{5E1A7BA2-2ED0-4EDE-AD4D-8A6EF3B1EC4E}">
  <ds:schemaRefs>
    <ds:schemaRef ds:uri="http://schemas.microsoft.com/sharepoint/v3/contenttype/forms"/>
  </ds:schemaRefs>
</ds:datastoreItem>
</file>

<file path=customXml/itemProps4.xml><?xml version="1.0" encoding="utf-8"?>
<ds:datastoreItem xmlns:ds="http://schemas.openxmlformats.org/officeDocument/2006/customXml" ds:itemID="{F96F4CAE-B8B4-472A-8D6D-4E23B494E7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2680</Words>
  <Characters>15279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Bernthal</dc:creator>
  <cp:lastModifiedBy>Michelle Bock</cp:lastModifiedBy>
  <cp:revision>2</cp:revision>
  <cp:lastPrinted>2019-10-22T18:55:00Z</cp:lastPrinted>
  <dcterms:created xsi:type="dcterms:W3CDTF">2026-09-28T14:41:00Z</dcterms:created>
  <dcterms:modified xsi:type="dcterms:W3CDTF">2026-09-28T14:41:00Z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0x0101008685B73801CDEF49ACE15715B73A5936</vt:lpwstr>
  </property>
  <property fmtid="{D5CDD505-2E9C-101B-9397-08002B2CF9AE}" pid="3" name="Order">
    <vt:r8>100</vt:r8>
  </property>
</Properties>
</file>